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8B584" w14:textId="48C401E9" w:rsidR="00514A85" w:rsidRDefault="00A6307F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2439DC">
        <w:rPr>
          <w:rFonts w:ascii="Cambria" w:hAnsi="Cambria" w:cs="Arial"/>
          <w:b/>
          <w:sz w:val="20"/>
          <w:szCs w:val="20"/>
          <w:highlight w:val="yellow"/>
        </w:rPr>
        <w:t>Pakiet numer</w:t>
      </w:r>
      <w:r w:rsidR="00E32EBB" w:rsidRPr="002439DC">
        <w:rPr>
          <w:rFonts w:ascii="Cambria" w:hAnsi="Cambria" w:cs="Arial"/>
          <w:b/>
          <w:sz w:val="20"/>
          <w:szCs w:val="20"/>
          <w:highlight w:val="yellow"/>
        </w:rPr>
        <w:t xml:space="preserve"> </w:t>
      </w:r>
      <w:r w:rsidR="002439DC" w:rsidRPr="002439DC">
        <w:rPr>
          <w:rFonts w:ascii="Cambria" w:hAnsi="Cambria" w:cs="Arial"/>
          <w:b/>
          <w:sz w:val="20"/>
          <w:szCs w:val="20"/>
          <w:highlight w:val="yellow"/>
        </w:rPr>
        <w:t>3</w:t>
      </w:r>
      <w:r w:rsidRPr="002439DC">
        <w:rPr>
          <w:rFonts w:ascii="Cambria" w:hAnsi="Cambria" w:cs="Arial"/>
          <w:b/>
          <w:sz w:val="20"/>
          <w:szCs w:val="20"/>
          <w:highlight w:val="yellow"/>
        </w:rPr>
        <w:tab/>
      </w:r>
      <w:r w:rsidRPr="002439DC">
        <w:rPr>
          <w:rFonts w:ascii="Cambria" w:hAnsi="Cambria" w:cs="Arial"/>
          <w:b/>
          <w:sz w:val="20"/>
          <w:szCs w:val="20"/>
          <w:highlight w:val="yellow"/>
        </w:rPr>
        <w:tab/>
      </w:r>
      <w:r w:rsidRPr="002439DC">
        <w:rPr>
          <w:rFonts w:ascii="Cambria" w:hAnsi="Cambria" w:cs="Arial"/>
          <w:b/>
          <w:sz w:val="20"/>
          <w:szCs w:val="20"/>
          <w:highlight w:val="yellow"/>
        </w:rPr>
        <w:tab/>
      </w:r>
      <w:r w:rsidRPr="002439DC">
        <w:rPr>
          <w:rFonts w:ascii="Cambria" w:hAnsi="Cambria" w:cs="Arial"/>
          <w:b/>
          <w:sz w:val="20"/>
          <w:szCs w:val="20"/>
          <w:highlight w:val="yellow"/>
        </w:rPr>
        <w:tab/>
      </w:r>
      <w:r w:rsidRPr="002439DC">
        <w:rPr>
          <w:rFonts w:ascii="Cambria" w:hAnsi="Cambria" w:cs="Arial"/>
          <w:b/>
          <w:sz w:val="20"/>
          <w:szCs w:val="20"/>
          <w:highlight w:val="yellow"/>
        </w:rPr>
        <w:tab/>
      </w:r>
      <w:r w:rsidRPr="002439DC">
        <w:rPr>
          <w:rFonts w:ascii="Cambria" w:hAnsi="Cambria" w:cs="Arial"/>
          <w:b/>
          <w:sz w:val="20"/>
          <w:szCs w:val="20"/>
          <w:highlight w:val="yellow"/>
        </w:rPr>
        <w:tab/>
      </w:r>
      <w:r w:rsidRPr="002439DC">
        <w:rPr>
          <w:rFonts w:ascii="Cambria" w:hAnsi="Cambria" w:cs="Arial"/>
          <w:b/>
          <w:sz w:val="20"/>
          <w:szCs w:val="20"/>
          <w:highlight w:val="yellow"/>
        </w:rPr>
        <w:tab/>
      </w:r>
      <w:r w:rsidRPr="002439DC">
        <w:rPr>
          <w:rFonts w:ascii="Cambria" w:hAnsi="Cambria" w:cs="Arial"/>
          <w:b/>
          <w:sz w:val="20"/>
          <w:szCs w:val="20"/>
          <w:highlight w:val="yellow"/>
        </w:rPr>
        <w:tab/>
      </w:r>
      <w:r w:rsidRPr="002439DC">
        <w:rPr>
          <w:rFonts w:ascii="Cambria" w:hAnsi="Cambria" w:cs="Arial"/>
          <w:b/>
          <w:sz w:val="20"/>
          <w:szCs w:val="20"/>
          <w:highlight w:val="yellow"/>
        </w:rPr>
        <w:tab/>
      </w:r>
      <w:r w:rsidRPr="002439DC">
        <w:rPr>
          <w:rFonts w:ascii="Cambria" w:hAnsi="Cambria" w:cs="Arial"/>
          <w:b/>
          <w:sz w:val="20"/>
          <w:szCs w:val="20"/>
          <w:highlight w:val="yellow"/>
        </w:rPr>
        <w:tab/>
      </w:r>
      <w:r w:rsidRPr="002439DC">
        <w:rPr>
          <w:rFonts w:ascii="Cambria" w:hAnsi="Cambria" w:cs="Arial"/>
          <w:b/>
          <w:sz w:val="20"/>
          <w:szCs w:val="20"/>
          <w:highlight w:val="yellow"/>
        </w:rPr>
        <w:tab/>
      </w:r>
      <w:r w:rsidRPr="002439DC">
        <w:rPr>
          <w:rFonts w:ascii="Cambria" w:hAnsi="Cambria" w:cs="Arial"/>
          <w:b/>
          <w:sz w:val="20"/>
          <w:szCs w:val="20"/>
          <w:highlight w:val="yellow"/>
        </w:rPr>
        <w:tab/>
      </w:r>
      <w:r w:rsidRPr="002439DC">
        <w:rPr>
          <w:rFonts w:ascii="Cambria" w:hAnsi="Cambria" w:cs="Arial"/>
          <w:b/>
          <w:sz w:val="20"/>
          <w:szCs w:val="20"/>
          <w:highlight w:val="yellow"/>
        </w:rPr>
        <w:tab/>
      </w:r>
      <w:r w:rsidR="00E32EBB" w:rsidRPr="002439DC">
        <w:rPr>
          <w:rFonts w:ascii="Cambria" w:hAnsi="Cambria" w:cs="Arial"/>
          <w:b/>
          <w:sz w:val="20"/>
          <w:szCs w:val="20"/>
          <w:highlight w:val="yellow"/>
        </w:rPr>
        <w:t xml:space="preserve">                     </w:t>
      </w:r>
      <w:r w:rsidR="00985166" w:rsidRPr="002439DC">
        <w:rPr>
          <w:rFonts w:ascii="Cambria" w:hAnsi="Cambria" w:cs="Arial"/>
          <w:b/>
          <w:sz w:val="20"/>
          <w:szCs w:val="20"/>
          <w:highlight w:val="yellow"/>
        </w:rPr>
        <w:t>Załącznik</w:t>
      </w:r>
      <w:r w:rsidR="00A2488F" w:rsidRPr="002439DC">
        <w:rPr>
          <w:rFonts w:ascii="Cambria" w:hAnsi="Cambria" w:cs="Arial"/>
          <w:b/>
          <w:sz w:val="20"/>
          <w:szCs w:val="20"/>
          <w:highlight w:val="yellow"/>
        </w:rPr>
        <w:t xml:space="preserve"> </w:t>
      </w:r>
      <w:r w:rsidR="00985166" w:rsidRPr="002439DC">
        <w:rPr>
          <w:rFonts w:ascii="Cambria" w:hAnsi="Cambria" w:cs="Arial"/>
          <w:b/>
          <w:sz w:val="20"/>
          <w:szCs w:val="20"/>
          <w:highlight w:val="yellow"/>
        </w:rPr>
        <w:t>numer</w:t>
      </w:r>
      <w:r w:rsidR="000E7309" w:rsidRPr="002439DC">
        <w:rPr>
          <w:rFonts w:ascii="Cambria" w:hAnsi="Cambria" w:cs="Arial"/>
          <w:b/>
          <w:sz w:val="20"/>
          <w:szCs w:val="20"/>
          <w:highlight w:val="yellow"/>
        </w:rPr>
        <w:t xml:space="preserve"> 3 </w:t>
      </w:r>
      <w:r w:rsidR="00985166" w:rsidRPr="002439DC">
        <w:rPr>
          <w:rFonts w:ascii="Cambria" w:hAnsi="Cambria" w:cs="Arial"/>
          <w:b/>
          <w:sz w:val="20"/>
          <w:szCs w:val="20"/>
          <w:highlight w:val="yellow"/>
        </w:rPr>
        <w:t>do SWZ</w:t>
      </w:r>
    </w:p>
    <w:p w14:paraId="3A4C9543" w14:textId="77777777" w:rsidR="00514A85" w:rsidRDefault="00514A85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140E6638" w14:textId="4C32918E" w:rsidR="00FA716C" w:rsidRPr="003B4BC1" w:rsidRDefault="00985166">
      <w:pPr>
        <w:spacing w:line="276" w:lineRule="auto"/>
        <w:jc w:val="center"/>
        <w:rPr>
          <w:rFonts w:ascii="Cambria" w:hAnsi="Cambria" w:cs="Arial"/>
          <w:b/>
        </w:rPr>
      </w:pPr>
      <w:r w:rsidRPr="003B4BC1">
        <w:rPr>
          <w:rFonts w:ascii="Cambria" w:hAnsi="Cambria" w:cs="Arial"/>
          <w:b/>
        </w:rPr>
        <w:t>ZESTAWIENIE WYMAGANYCH</w:t>
      </w:r>
      <w:r w:rsidR="00A86A5A" w:rsidRPr="003B4BC1">
        <w:rPr>
          <w:rFonts w:ascii="Cambria" w:hAnsi="Cambria" w:cs="Arial"/>
          <w:b/>
        </w:rPr>
        <w:t xml:space="preserve"> </w:t>
      </w:r>
      <w:r w:rsidRPr="003B4BC1">
        <w:rPr>
          <w:rFonts w:ascii="Cambria" w:hAnsi="Cambria" w:cs="Arial"/>
          <w:b/>
        </w:rPr>
        <w:t>PARAMETRÓW TECHNICZNO – UŻYTKOWYCH</w:t>
      </w:r>
    </w:p>
    <w:p w14:paraId="0540AEC1" w14:textId="77777777" w:rsidR="00E32EBB" w:rsidRPr="003B4BC1" w:rsidRDefault="00E32EBB">
      <w:pPr>
        <w:spacing w:line="276" w:lineRule="auto"/>
        <w:jc w:val="center"/>
        <w:rPr>
          <w:rFonts w:ascii="Cambria" w:hAnsi="Cambria" w:cs="Arial"/>
          <w:b/>
        </w:rPr>
      </w:pPr>
    </w:p>
    <w:p w14:paraId="1C9745D1" w14:textId="3D4EF248" w:rsidR="0059501C" w:rsidRDefault="0059501C" w:rsidP="0059501C">
      <w:pPr>
        <w:spacing w:line="276" w:lineRule="auto"/>
        <w:jc w:val="center"/>
        <w:rPr>
          <w:rFonts w:ascii="Cambria" w:hAnsi="Cambria"/>
          <w:b/>
          <w:bCs/>
        </w:rPr>
      </w:pPr>
      <w:r w:rsidRPr="0059501C">
        <w:rPr>
          <w:rFonts w:ascii="Cambria" w:hAnsi="Cambria"/>
          <w:b/>
          <w:bCs/>
        </w:rPr>
        <w:t>Zestaw do elektrokardiografii</w:t>
      </w:r>
      <w:r w:rsidR="00907F24">
        <w:rPr>
          <w:rFonts w:ascii="Cambria" w:hAnsi="Cambria"/>
          <w:b/>
          <w:bCs/>
        </w:rPr>
        <w:t xml:space="preserve"> - </w:t>
      </w:r>
      <w:r w:rsidR="00907F24" w:rsidRPr="00907F24">
        <w:rPr>
          <w:rFonts w:ascii="Cambria" w:hAnsi="Cambria"/>
          <w:b/>
          <w:bCs/>
          <w:highlight w:val="yellow"/>
        </w:rPr>
        <w:t xml:space="preserve">poz. </w:t>
      </w:r>
      <w:r w:rsidR="00907F24">
        <w:rPr>
          <w:rFonts w:ascii="Cambria" w:hAnsi="Cambria"/>
          <w:b/>
          <w:bCs/>
          <w:highlight w:val="yellow"/>
        </w:rPr>
        <w:t xml:space="preserve">1 </w:t>
      </w:r>
      <w:r w:rsidR="00907F24" w:rsidRPr="00907F24">
        <w:rPr>
          <w:rFonts w:ascii="Cambria" w:hAnsi="Cambria"/>
          <w:b/>
          <w:bCs/>
          <w:highlight w:val="yellow"/>
        </w:rPr>
        <w:t>z załącznika nr 2</w:t>
      </w:r>
    </w:p>
    <w:p w14:paraId="2CEAAFE2" w14:textId="77777777" w:rsidR="00907F24" w:rsidRDefault="00907F24" w:rsidP="0059501C">
      <w:pPr>
        <w:spacing w:line="276" w:lineRule="auto"/>
        <w:jc w:val="center"/>
        <w:rPr>
          <w:rFonts w:ascii="Cambria" w:hAnsi="Cambria"/>
          <w:b/>
          <w:bCs/>
        </w:rPr>
      </w:pPr>
    </w:p>
    <w:p w14:paraId="02EC4FAD" w14:textId="77777777" w:rsidR="00907F24" w:rsidRDefault="00907F24" w:rsidP="0059501C">
      <w:pPr>
        <w:spacing w:line="276" w:lineRule="auto"/>
        <w:jc w:val="center"/>
        <w:rPr>
          <w:rFonts w:ascii="Cambria" w:hAnsi="Cambria"/>
          <w:b/>
          <w:bCs/>
        </w:rPr>
      </w:pPr>
    </w:p>
    <w:p w14:paraId="483F1995" w14:textId="77777777" w:rsidR="0059501C" w:rsidRDefault="0059501C" w:rsidP="0059501C">
      <w:pPr>
        <w:spacing w:line="276" w:lineRule="auto"/>
        <w:jc w:val="center"/>
        <w:rPr>
          <w:rFonts w:ascii="Cambria" w:hAnsi="Cambria"/>
          <w:b/>
          <w:bCs/>
        </w:rPr>
      </w:pPr>
    </w:p>
    <w:p w14:paraId="5EDE4145" w14:textId="5227F3E1" w:rsidR="00E32EBB" w:rsidRPr="003B4BC1" w:rsidRDefault="00E32EBB">
      <w:pPr>
        <w:spacing w:line="276" w:lineRule="auto"/>
        <w:jc w:val="center"/>
        <w:rPr>
          <w:rFonts w:ascii="Cambria" w:hAnsi="Cambria"/>
          <w:b/>
          <w:bCs/>
        </w:rPr>
      </w:pPr>
      <w:r w:rsidRPr="003B4BC1">
        <w:rPr>
          <w:rFonts w:ascii="Cambria" w:hAnsi="Cambria"/>
          <w:b/>
          <w:bCs/>
        </w:rPr>
        <w:t xml:space="preserve">OPROGRAMOWANIE SYSTEMU REJESTRACJI, ARCHIWIZACJI I ZARZĄDZANIA BADANIAMI </w:t>
      </w:r>
      <w:r w:rsidR="007E3FAE" w:rsidRPr="003B4BC1">
        <w:rPr>
          <w:rFonts w:ascii="Cambria" w:hAnsi="Cambria"/>
          <w:b/>
          <w:bCs/>
        </w:rPr>
        <w:t>EKG -</w:t>
      </w:r>
      <w:r w:rsidR="007E3FAE">
        <w:rPr>
          <w:rFonts w:ascii="Cambria" w:hAnsi="Cambria"/>
          <w:b/>
          <w:bCs/>
        </w:rPr>
        <w:t xml:space="preserve"> integracja z systemem HIS</w:t>
      </w:r>
    </w:p>
    <w:p w14:paraId="64365059" w14:textId="77777777" w:rsidR="00E32EBB" w:rsidRDefault="00E32EBB">
      <w:pPr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30A35B30" w14:textId="0CD04E07" w:rsidR="00E32EBB" w:rsidRPr="007E3FAE" w:rsidRDefault="00E32EBB" w:rsidP="00E32EBB">
      <w:pPr>
        <w:pStyle w:val="Tekstpodstawowy2"/>
        <w:spacing w:before="120" w:line="360" w:lineRule="auto"/>
        <w:rPr>
          <w:rFonts w:ascii="Cambria" w:eastAsia="Times New Roman" w:hAnsi="Cambria" w:cs="Times New Roman"/>
          <w:b/>
          <w:bCs/>
          <w:kern w:val="32"/>
          <w:sz w:val="20"/>
          <w:szCs w:val="20"/>
          <w:lang w:eastAsia="pl-PL"/>
          <w14:ligatures w14:val="none"/>
        </w:rPr>
      </w:pPr>
      <w:r w:rsidRPr="007E3FAE">
        <w:rPr>
          <w:rFonts w:ascii="Cambria" w:eastAsia="Times New Roman" w:hAnsi="Cambria" w:cs="Times New Roman"/>
          <w:b/>
          <w:bCs/>
          <w:kern w:val="32"/>
          <w:sz w:val="20"/>
          <w:szCs w:val="20"/>
          <w:lang w:eastAsia="pl-PL"/>
          <w14:ligatures w14:val="none"/>
        </w:rPr>
        <w:t xml:space="preserve">Producent ………………………………………………..… </w:t>
      </w:r>
    </w:p>
    <w:p w14:paraId="05EE1543" w14:textId="05593750" w:rsidR="00E32EBB" w:rsidRPr="007E3FAE" w:rsidRDefault="00E32EBB" w:rsidP="00E32EBB">
      <w:pPr>
        <w:spacing w:before="120" w:after="120" w:line="360" w:lineRule="auto"/>
        <w:rPr>
          <w:rFonts w:ascii="Cambria" w:hAnsi="Cambria"/>
          <w:b/>
          <w:bCs/>
          <w:kern w:val="32"/>
          <w:sz w:val="20"/>
          <w:szCs w:val="20"/>
          <w:lang w:eastAsia="pl-PL"/>
        </w:rPr>
      </w:pPr>
      <w:r w:rsidRPr="007E3FAE">
        <w:rPr>
          <w:rFonts w:ascii="Cambria" w:hAnsi="Cambria"/>
          <w:b/>
          <w:bCs/>
          <w:kern w:val="32"/>
          <w:sz w:val="20"/>
          <w:szCs w:val="20"/>
          <w:lang w:eastAsia="pl-PL"/>
        </w:rPr>
        <w:t xml:space="preserve">Model …………………………………………….…….…… </w:t>
      </w:r>
    </w:p>
    <w:p w14:paraId="19B25022" w14:textId="6D087222" w:rsidR="00E32EBB" w:rsidRPr="007E3FAE" w:rsidRDefault="00E32EBB" w:rsidP="00E32EBB">
      <w:pPr>
        <w:spacing w:before="120" w:after="120" w:line="360" w:lineRule="auto"/>
        <w:rPr>
          <w:rFonts w:ascii="Cambria" w:hAnsi="Cambria"/>
          <w:b/>
          <w:bCs/>
          <w:kern w:val="32"/>
          <w:sz w:val="20"/>
          <w:szCs w:val="20"/>
          <w:lang w:eastAsia="pl-PL"/>
        </w:rPr>
      </w:pPr>
      <w:r w:rsidRPr="007E3FAE">
        <w:rPr>
          <w:rFonts w:ascii="Cambria" w:hAnsi="Cambria"/>
          <w:b/>
          <w:bCs/>
          <w:kern w:val="32"/>
          <w:sz w:val="20"/>
          <w:szCs w:val="20"/>
          <w:lang w:eastAsia="pl-PL"/>
        </w:rPr>
        <w:t xml:space="preserve">Kraj pochodzenia ……………………………………… </w:t>
      </w:r>
    </w:p>
    <w:p w14:paraId="68B8E2F1" w14:textId="5612001A" w:rsidR="00E32EBB" w:rsidRPr="007E3FAE" w:rsidRDefault="00E32EBB" w:rsidP="00E32EBB">
      <w:pPr>
        <w:spacing w:before="120" w:after="120" w:line="360" w:lineRule="auto"/>
        <w:rPr>
          <w:rFonts w:ascii="Cambria" w:hAnsi="Cambria"/>
          <w:b/>
          <w:bCs/>
          <w:kern w:val="32"/>
          <w:sz w:val="20"/>
          <w:szCs w:val="20"/>
          <w:lang w:eastAsia="pl-PL"/>
        </w:rPr>
      </w:pPr>
      <w:r w:rsidRPr="007E3FAE">
        <w:rPr>
          <w:rFonts w:ascii="Cambria" w:hAnsi="Cambria"/>
          <w:b/>
          <w:bCs/>
          <w:kern w:val="32"/>
          <w:sz w:val="20"/>
          <w:szCs w:val="20"/>
          <w:lang w:eastAsia="pl-PL"/>
        </w:rPr>
        <w:t>Rok produkcji: …………………………………………</w:t>
      </w:r>
    </w:p>
    <w:p w14:paraId="17E73967" w14:textId="3D960E8A" w:rsidR="00E32EBB" w:rsidRPr="007E3FAE" w:rsidRDefault="00E32EBB" w:rsidP="00E32EBB">
      <w:pPr>
        <w:spacing w:before="120" w:after="120"/>
        <w:rPr>
          <w:rFonts w:ascii="Cambria" w:hAnsi="Cambria"/>
          <w:b/>
          <w:bCs/>
          <w:i/>
          <w:sz w:val="20"/>
          <w:szCs w:val="20"/>
          <w:lang w:eastAsia="pl-PL"/>
        </w:rPr>
      </w:pPr>
      <w:r w:rsidRPr="007E3FAE">
        <w:rPr>
          <w:rFonts w:ascii="Cambria" w:hAnsi="Cambria"/>
          <w:b/>
          <w:bCs/>
          <w:i/>
          <w:sz w:val="20"/>
          <w:szCs w:val="20"/>
          <w:lang w:eastAsia="pl-PL"/>
        </w:rPr>
        <w:t xml:space="preserve"> rok produkcji min. 2025.</w:t>
      </w:r>
    </w:p>
    <w:p w14:paraId="52A47907" w14:textId="77777777" w:rsidR="00E32EBB" w:rsidRDefault="00E32EBB">
      <w:pPr>
        <w:spacing w:line="276" w:lineRule="auto"/>
        <w:jc w:val="center"/>
        <w:rPr>
          <w:rFonts w:ascii="Cambria" w:hAnsi="Cambria" w:cs="Arial"/>
          <w:b/>
        </w:rPr>
      </w:pPr>
    </w:p>
    <w:tbl>
      <w:tblPr>
        <w:tblStyle w:val="Tabela-Siatka"/>
        <w:tblW w:w="13892" w:type="dxa"/>
        <w:tblInd w:w="-289" w:type="dxa"/>
        <w:tblLook w:val="04A0" w:firstRow="1" w:lastRow="0" w:firstColumn="1" w:lastColumn="0" w:noHBand="0" w:noVBand="1"/>
      </w:tblPr>
      <w:tblGrid>
        <w:gridCol w:w="911"/>
        <w:gridCol w:w="6177"/>
        <w:gridCol w:w="1843"/>
        <w:gridCol w:w="4961"/>
      </w:tblGrid>
      <w:tr w:rsidR="00E32EBB" w:rsidRPr="00E32EBB" w14:paraId="0612BE31" w14:textId="77777777" w:rsidTr="00D07101">
        <w:tc>
          <w:tcPr>
            <w:tcW w:w="7088" w:type="dxa"/>
            <w:gridSpan w:val="2"/>
          </w:tcPr>
          <w:p w14:paraId="535D7E29" w14:textId="02BFAAEA" w:rsidR="00E32EBB" w:rsidRPr="00E32EBB" w:rsidRDefault="00E32EBB" w:rsidP="00E32EB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Opis parametrów wymaganych minimalnych</w:t>
            </w:r>
          </w:p>
        </w:tc>
        <w:tc>
          <w:tcPr>
            <w:tcW w:w="1843" w:type="dxa"/>
            <w:vAlign w:val="center"/>
          </w:tcPr>
          <w:p w14:paraId="44BDC8A1" w14:textId="1198B456" w:rsidR="00E32EBB" w:rsidRPr="00E32EBB" w:rsidRDefault="00E32EBB" w:rsidP="00E32EB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Parametr graniczny</w:t>
            </w:r>
          </w:p>
        </w:tc>
        <w:tc>
          <w:tcPr>
            <w:tcW w:w="4961" w:type="dxa"/>
            <w:vAlign w:val="center"/>
          </w:tcPr>
          <w:p w14:paraId="1B0824EE" w14:textId="77777777" w:rsidR="00E32EBB" w:rsidRDefault="00E32EBB" w:rsidP="00E32EBB">
            <w:pPr>
              <w:widowControl w:val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Potwierdzenie: PARAMETR OFEROWANY – </w:t>
            </w:r>
          </w:p>
          <w:p w14:paraId="07954F60" w14:textId="227D807A" w:rsidR="00E32EBB" w:rsidRPr="00E32EBB" w:rsidRDefault="00E32EBB" w:rsidP="00E32EB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NALEŻY PODAĆ / OPISAĆ</w:t>
            </w:r>
          </w:p>
        </w:tc>
      </w:tr>
      <w:tr w:rsidR="00E32EBB" w:rsidRPr="00E32EBB" w14:paraId="7503F157" w14:textId="77777777" w:rsidTr="00772789">
        <w:tc>
          <w:tcPr>
            <w:tcW w:w="911" w:type="dxa"/>
            <w:vAlign w:val="center"/>
          </w:tcPr>
          <w:p w14:paraId="224812C9" w14:textId="1D7CD571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20580D6" w14:textId="77777777" w:rsidR="00E32EBB" w:rsidRPr="00E32EBB" w:rsidRDefault="00E32EBB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Dożywotnia, bezpłatna licencja na oferowane oprogramowanie </w:t>
            </w:r>
          </w:p>
        </w:tc>
        <w:tc>
          <w:tcPr>
            <w:tcW w:w="1843" w:type="dxa"/>
            <w:vAlign w:val="center"/>
          </w:tcPr>
          <w:p w14:paraId="682C6715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0CC346C" w14:textId="68E9AE74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06F33F47" w14:textId="77777777" w:rsidTr="00A70F8C">
        <w:tc>
          <w:tcPr>
            <w:tcW w:w="911" w:type="dxa"/>
            <w:vAlign w:val="center"/>
          </w:tcPr>
          <w:p w14:paraId="334E9C34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9CB4BA2" w14:textId="67D688C1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Platforma umożliwiająca przeglądanie, analizę, raportowanie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E32EBB">
              <w:rPr>
                <w:rFonts w:ascii="Cambria" w:hAnsi="Cambria"/>
                <w:sz w:val="20"/>
                <w:szCs w:val="20"/>
              </w:rPr>
              <w:t xml:space="preserve">i archiwizację wyników minimum badań EKG spoczynkowego, badań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holtera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EKG,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holtera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ciśnienia ABPM, EKG wysiłkowego oraz spirometrii</w:t>
            </w:r>
          </w:p>
        </w:tc>
        <w:tc>
          <w:tcPr>
            <w:tcW w:w="1843" w:type="dxa"/>
            <w:vAlign w:val="center"/>
          </w:tcPr>
          <w:p w14:paraId="37217067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C139977" w14:textId="2C49548B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710D441E" w14:textId="77777777" w:rsidTr="00241C30">
        <w:tc>
          <w:tcPr>
            <w:tcW w:w="911" w:type="dxa"/>
            <w:vAlign w:val="center"/>
          </w:tcPr>
          <w:p w14:paraId="3CCF407D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5E9D000" w14:textId="77777777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Instalacja na maszynie z systemem operacyjnym min. Windows Server 2016 w infrastrukturze Zamawiającego</w:t>
            </w:r>
          </w:p>
        </w:tc>
        <w:tc>
          <w:tcPr>
            <w:tcW w:w="1843" w:type="dxa"/>
            <w:vAlign w:val="center"/>
          </w:tcPr>
          <w:p w14:paraId="25DD92FA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F3A77A8" w14:textId="28CAFDA8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54ED2BA8" w14:textId="77777777" w:rsidTr="00C36655">
        <w:tc>
          <w:tcPr>
            <w:tcW w:w="911" w:type="dxa"/>
            <w:vAlign w:val="center"/>
          </w:tcPr>
          <w:p w14:paraId="24FB15CE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F8050AF" w14:textId="77777777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Baza danych pacjentów, badań, użytkowników oraz urządzeń przesyłających badania oparta na Microsoft SQL Server</w:t>
            </w:r>
          </w:p>
        </w:tc>
        <w:tc>
          <w:tcPr>
            <w:tcW w:w="1843" w:type="dxa"/>
            <w:vAlign w:val="center"/>
          </w:tcPr>
          <w:p w14:paraId="08A4230B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38F8BA6" w14:textId="1FF4F0DA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570D9135" w14:textId="77777777" w:rsidTr="006D3CE4">
        <w:tc>
          <w:tcPr>
            <w:tcW w:w="911" w:type="dxa"/>
            <w:vAlign w:val="center"/>
          </w:tcPr>
          <w:p w14:paraId="29B0A965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95F479A" w14:textId="77777777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Platforma sieciowa, nie wymaga oprogramowania typu klient</w:t>
            </w:r>
          </w:p>
        </w:tc>
        <w:tc>
          <w:tcPr>
            <w:tcW w:w="1843" w:type="dxa"/>
            <w:vAlign w:val="center"/>
          </w:tcPr>
          <w:p w14:paraId="574ADCD3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72FFD1A" w14:textId="381DA3C2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49D997CD" w14:textId="77777777" w:rsidTr="00ED494B">
        <w:tc>
          <w:tcPr>
            <w:tcW w:w="911" w:type="dxa"/>
            <w:vAlign w:val="center"/>
          </w:tcPr>
          <w:p w14:paraId="3E887206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38B2CDE" w14:textId="77777777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Nieograniczona liczba użytkowników</w:t>
            </w:r>
          </w:p>
        </w:tc>
        <w:tc>
          <w:tcPr>
            <w:tcW w:w="1843" w:type="dxa"/>
            <w:vAlign w:val="center"/>
          </w:tcPr>
          <w:p w14:paraId="5D450E93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C2BDD67" w14:textId="10E07E76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51317C1F" w14:textId="77777777" w:rsidTr="007D3EF2">
        <w:tc>
          <w:tcPr>
            <w:tcW w:w="911" w:type="dxa"/>
            <w:vAlign w:val="center"/>
          </w:tcPr>
          <w:p w14:paraId="3BA17614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C3BB89B" w14:textId="77777777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Bezpieczny, zgodny z RODO, dostęp do platformy dla akredytowanych użytkowników z dowolnego systemu operacyjnego poprzez dowolną przeglądarkę internetową (min. Microsoft Edge, Chrome,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Firefox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>), bez konieczności instalowania dodatkowego oprogramowania na komputerze końcowym</w:t>
            </w:r>
          </w:p>
        </w:tc>
        <w:tc>
          <w:tcPr>
            <w:tcW w:w="1843" w:type="dxa"/>
            <w:vAlign w:val="center"/>
          </w:tcPr>
          <w:p w14:paraId="5A25D5E5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B9C2B2F" w14:textId="08E04FE0" w:rsidR="00E32EBB" w:rsidRPr="00E32EBB" w:rsidRDefault="00E32EBB" w:rsidP="00E32EBB">
            <w:pPr>
              <w:spacing w:before="120" w:after="12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58474A3C" w14:textId="77777777" w:rsidTr="00D36C9D">
        <w:tc>
          <w:tcPr>
            <w:tcW w:w="911" w:type="dxa"/>
            <w:vAlign w:val="center"/>
          </w:tcPr>
          <w:p w14:paraId="72738720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513DCF8" w14:textId="77777777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Autoryzacja użytkowników za pomocą loginu i hasła, możliwość integracji Active Directory </w:t>
            </w:r>
          </w:p>
        </w:tc>
        <w:tc>
          <w:tcPr>
            <w:tcW w:w="1843" w:type="dxa"/>
            <w:vAlign w:val="center"/>
          </w:tcPr>
          <w:p w14:paraId="76110A28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CDA2841" w14:textId="2064F0A9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73AC7894" w14:textId="77777777" w:rsidTr="0064099D">
        <w:tc>
          <w:tcPr>
            <w:tcW w:w="911" w:type="dxa"/>
            <w:vAlign w:val="center"/>
          </w:tcPr>
          <w:p w14:paraId="41F7CD1E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A84D243" w14:textId="14061C7C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Baza użytkowników z przypisanymi uprawnieniami na dostęp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E32EBB">
              <w:rPr>
                <w:rFonts w:ascii="Cambria" w:hAnsi="Cambria"/>
                <w:sz w:val="20"/>
                <w:szCs w:val="20"/>
              </w:rPr>
              <w:t>i przeglądanie badań ze skonfigurowanych pracowni, edycja danych demograficznych, usuwanie badań, audyt usług, administrowanie systemem</w:t>
            </w:r>
          </w:p>
        </w:tc>
        <w:tc>
          <w:tcPr>
            <w:tcW w:w="1843" w:type="dxa"/>
            <w:vAlign w:val="center"/>
          </w:tcPr>
          <w:p w14:paraId="3483306E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07E2DB6" w14:textId="497F80D0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4C76DEA3" w14:textId="77777777" w:rsidTr="00087E2A">
        <w:tc>
          <w:tcPr>
            <w:tcW w:w="911" w:type="dxa"/>
            <w:vAlign w:val="center"/>
          </w:tcPr>
          <w:p w14:paraId="3A9AC153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DF754DB" w14:textId="739AC812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Baza danych urządzeń przesyłających badania lub raporty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E32EBB">
              <w:rPr>
                <w:rFonts w:ascii="Cambria" w:hAnsi="Cambria"/>
                <w:sz w:val="20"/>
                <w:szCs w:val="20"/>
              </w:rPr>
              <w:t>z oznaczeniem numeru seryjnego, identyfikatora i opisu pracowni/oddziału</w:t>
            </w:r>
          </w:p>
        </w:tc>
        <w:tc>
          <w:tcPr>
            <w:tcW w:w="1843" w:type="dxa"/>
            <w:vAlign w:val="center"/>
          </w:tcPr>
          <w:p w14:paraId="747F4F3D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1AEDD92" w14:textId="60ACDC84" w:rsidR="00E32EBB" w:rsidRPr="00E32EBB" w:rsidRDefault="00E32EBB" w:rsidP="00E32EBB">
            <w:pPr>
              <w:spacing w:before="120" w:after="12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217B9659" w14:textId="77777777" w:rsidTr="007B450C">
        <w:tc>
          <w:tcPr>
            <w:tcW w:w="911" w:type="dxa"/>
            <w:vAlign w:val="center"/>
          </w:tcPr>
          <w:p w14:paraId="074800B0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04F21DF" w14:textId="77777777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Platforma skalowalna, możliwość dołączania kolejnych urządzeń  </w:t>
            </w:r>
          </w:p>
        </w:tc>
        <w:tc>
          <w:tcPr>
            <w:tcW w:w="1843" w:type="dxa"/>
            <w:vAlign w:val="center"/>
          </w:tcPr>
          <w:p w14:paraId="26D36239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3CCC3AD" w14:textId="30B7A338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6F82DF4B" w14:textId="77777777" w:rsidTr="00B8256D">
        <w:tc>
          <w:tcPr>
            <w:tcW w:w="911" w:type="dxa"/>
            <w:vAlign w:val="center"/>
          </w:tcPr>
          <w:p w14:paraId="1D438749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2A9C2C7" w14:textId="77777777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Automatyczne zapisywanie w bazie nowych urządzeń przesyłających dane do systemu</w:t>
            </w:r>
          </w:p>
        </w:tc>
        <w:tc>
          <w:tcPr>
            <w:tcW w:w="1843" w:type="dxa"/>
            <w:vAlign w:val="center"/>
          </w:tcPr>
          <w:p w14:paraId="05A21C2C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B14941C" w14:textId="12EB7515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6FF876A7" w14:textId="77777777" w:rsidTr="00D476AC">
        <w:tc>
          <w:tcPr>
            <w:tcW w:w="911" w:type="dxa"/>
            <w:vAlign w:val="center"/>
          </w:tcPr>
          <w:p w14:paraId="0ABD3A62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8757814" w14:textId="77777777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Baza pacjentów z możliwością sortowania po imieniu i nazwisku. Wyszukiwania po wprowadzonej frazie</w:t>
            </w:r>
          </w:p>
        </w:tc>
        <w:tc>
          <w:tcPr>
            <w:tcW w:w="1843" w:type="dxa"/>
            <w:vAlign w:val="center"/>
          </w:tcPr>
          <w:p w14:paraId="6D8C4CC3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758AD2E" w14:textId="0052D6D2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26AFE7C8" w14:textId="77777777" w:rsidTr="000E7DDA">
        <w:tc>
          <w:tcPr>
            <w:tcW w:w="911" w:type="dxa"/>
            <w:vAlign w:val="center"/>
          </w:tcPr>
          <w:p w14:paraId="29ECE6AC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05A0DA9" w14:textId="77777777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dodawania i edycji danych demograficznych pacjentów</w:t>
            </w:r>
          </w:p>
        </w:tc>
        <w:tc>
          <w:tcPr>
            <w:tcW w:w="1843" w:type="dxa"/>
            <w:vAlign w:val="center"/>
          </w:tcPr>
          <w:p w14:paraId="19CAB037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091712F" w14:textId="6823B20C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5984D3EF" w14:textId="77777777" w:rsidTr="005E6EF8">
        <w:tc>
          <w:tcPr>
            <w:tcW w:w="911" w:type="dxa"/>
            <w:vAlign w:val="center"/>
          </w:tcPr>
          <w:p w14:paraId="455BA931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87685DB" w14:textId="77777777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Baza badań z możliwością sortowania po imieniu i nazwisku pacjenta, identyfikatorze, dacie badania, jednostce/pracowni wysyłającej, typie i/lub statusie badania</w:t>
            </w:r>
          </w:p>
        </w:tc>
        <w:tc>
          <w:tcPr>
            <w:tcW w:w="1843" w:type="dxa"/>
            <w:vAlign w:val="center"/>
          </w:tcPr>
          <w:p w14:paraId="25FA0039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C941F61" w14:textId="7595CE50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679F84E4" w14:textId="77777777" w:rsidTr="00934ABA">
        <w:tc>
          <w:tcPr>
            <w:tcW w:w="911" w:type="dxa"/>
            <w:vAlign w:val="center"/>
          </w:tcPr>
          <w:p w14:paraId="57C366CB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E4B53F5" w14:textId="77777777" w:rsidR="00E32EBB" w:rsidRPr="00E32EBB" w:rsidRDefault="00E32EBB" w:rsidP="00E32EB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Badania nagłe oznaczone ikoną i umieszczane zawsze na górze listy</w:t>
            </w:r>
          </w:p>
        </w:tc>
        <w:tc>
          <w:tcPr>
            <w:tcW w:w="1843" w:type="dxa"/>
            <w:vAlign w:val="center"/>
          </w:tcPr>
          <w:p w14:paraId="2AE0D285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4157E6B" w14:textId="0F98A428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6499E864" w14:textId="77777777" w:rsidTr="002B5164">
        <w:tc>
          <w:tcPr>
            <w:tcW w:w="911" w:type="dxa"/>
            <w:vAlign w:val="center"/>
          </w:tcPr>
          <w:p w14:paraId="6DBA1D9B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80EAA0A" w14:textId="77777777" w:rsidR="00E32EBB" w:rsidRPr="00E32EBB" w:rsidRDefault="00E32EBB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Obsługa badań 15 kanałowych (12+XYZ)</w:t>
            </w:r>
          </w:p>
        </w:tc>
        <w:tc>
          <w:tcPr>
            <w:tcW w:w="1843" w:type="dxa"/>
            <w:vAlign w:val="center"/>
          </w:tcPr>
          <w:p w14:paraId="059DF650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D1A4A1C" w14:textId="357576D5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13510B5D" w14:textId="77777777" w:rsidTr="007914BB">
        <w:tc>
          <w:tcPr>
            <w:tcW w:w="911" w:type="dxa"/>
            <w:vAlign w:val="center"/>
          </w:tcPr>
          <w:p w14:paraId="7F752475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C049E6E" w14:textId="77777777" w:rsidR="00E32EBB" w:rsidRPr="00E32EBB" w:rsidRDefault="00E32EBB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Wbudowana przeglądarka spoczynkowych zapisów EKG </w:t>
            </w:r>
          </w:p>
        </w:tc>
        <w:tc>
          <w:tcPr>
            <w:tcW w:w="1843" w:type="dxa"/>
            <w:vAlign w:val="center"/>
          </w:tcPr>
          <w:p w14:paraId="683EBA99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A48BB95" w14:textId="794DA5AA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2713F82B" w14:textId="77777777" w:rsidTr="000C1093">
        <w:tc>
          <w:tcPr>
            <w:tcW w:w="911" w:type="dxa"/>
            <w:vAlign w:val="center"/>
          </w:tcPr>
          <w:p w14:paraId="272DA629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D4C2F4A" w14:textId="77777777" w:rsidR="00E32EBB" w:rsidRPr="00E32EBB" w:rsidRDefault="00E32EBB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zmiany układu krzywych EKG, min. 12x1, 6x2, 3x4, 3x4+1, 3x4+3</w:t>
            </w:r>
          </w:p>
        </w:tc>
        <w:tc>
          <w:tcPr>
            <w:tcW w:w="1843" w:type="dxa"/>
            <w:vAlign w:val="center"/>
          </w:tcPr>
          <w:p w14:paraId="0EBEECCC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36A7B97" w14:textId="024C4C09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13919489" w14:textId="77777777" w:rsidTr="00C27A71">
        <w:tc>
          <w:tcPr>
            <w:tcW w:w="911" w:type="dxa"/>
            <w:vAlign w:val="center"/>
          </w:tcPr>
          <w:p w14:paraId="442458D2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17049E7" w14:textId="77777777" w:rsidR="00E32EBB" w:rsidRPr="00E32EBB" w:rsidRDefault="00E32EBB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zmiany przesuwu, min. 25, 50 mm/s</w:t>
            </w:r>
          </w:p>
        </w:tc>
        <w:tc>
          <w:tcPr>
            <w:tcW w:w="1843" w:type="dxa"/>
            <w:vAlign w:val="center"/>
          </w:tcPr>
          <w:p w14:paraId="0BD0060D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29685A2" w14:textId="1E7B40E4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6F0CFA5A" w14:textId="77777777" w:rsidTr="009C6C8F">
        <w:tc>
          <w:tcPr>
            <w:tcW w:w="911" w:type="dxa"/>
            <w:vAlign w:val="center"/>
          </w:tcPr>
          <w:p w14:paraId="52FC08D6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9EBD502" w14:textId="77777777" w:rsidR="00E32EBB" w:rsidRPr="00E32EBB" w:rsidRDefault="00E32EBB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zmiany wzmocnienia, min. 5, 10, 20 mm/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mV</w:t>
            </w:r>
            <w:proofErr w:type="spellEnd"/>
          </w:p>
        </w:tc>
        <w:tc>
          <w:tcPr>
            <w:tcW w:w="1843" w:type="dxa"/>
            <w:vAlign w:val="center"/>
          </w:tcPr>
          <w:p w14:paraId="57576A58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38DB95E" w14:textId="0AF7B360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7B1BF46F" w14:textId="77777777" w:rsidTr="007537C8">
        <w:tc>
          <w:tcPr>
            <w:tcW w:w="911" w:type="dxa"/>
            <w:vAlign w:val="center"/>
          </w:tcPr>
          <w:p w14:paraId="5FED392B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AB704CF" w14:textId="77777777" w:rsidR="00E32EBB" w:rsidRPr="00E32EBB" w:rsidRDefault="00E32EBB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Możliwość aktywacji filtrów, min. 25, 40, 150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843" w:type="dxa"/>
            <w:vAlign w:val="center"/>
          </w:tcPr>
          <w:p w14:paraId="4A40390A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CA899AA" w14:textId="249D6261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1C26B78A" w14:textId="77777777" w:rsidTr="00E56ADE">
        <w:tc>
          <w:tcPr>
            <w:tcW w:w="911" w:type="dxa"/>
            <w:vAlign w:val="center"/>
          </w:tcPr>
          <w:p w14:paraId="7A7D32D1" w14:textId="77777777" w:rsidR="00E32EBB" w:rsidRPr="00E32EBB" w:rsidRDefault="00E32EBB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0137CBB" w14:textId="77777777" w:rsidR="00E32EBB" w:rsidRPr="00E32EBB" w:rsidRDefault="00E32EBB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Tabela pomiarów automatycznych krzywej EKG dla wszystkich 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odprowadzeń</w:t>
            </w:r>
            <w:proofErr w:type="spellEnd"/>
          </w:p>
        </w:tc>
        <w:tc>
          <w:tcPr>
            <w:tcW w:w="1843" w:type="dxa"/>
            <w:vAlign w:val="center"/>
          </w:tcPr>
          <w:p w14:paraId="76A4CEB3" w14:textId="77777777" w:rsidR="00E32EBB" w:rsidRPr="00E32EBB" w:rsidRDefault="00E32EBB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3645BE8" w14:textId="243DC58B" w:rsidR="00E32EBB" w:rsidRPr="00E32EBB" w:rsidRDefault="00E32EBB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51A275BE" w14:textId="77777777" w:rsidTr="00FC553D">
        <w:tc>
          <w:tcPr>
            <w:tcW w:w="911" w:type="dxa"/>
            <w:vAlign w:val="center"/>
          </w:tcPr>
          <w:p w14:paraId="145BDDF6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35EDC05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dokonywania dodatkowych ręcznych pomiarów czasu i amplitudy na krzywej EKG</w:t>
            </w:r>
          </w:p>
        </w:tc>
        <w:tc>
          <w:tcPr>
            <w:tcW w:w="1843" w:type="dxa"/>
            <w:vAlign w:val="center"/>
          </w:tcPr>
          <w:p w14:paraId="092B6165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DE552B3" w14:textId="4D3EB817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06AA2B81" w14:textId="77777777" w:rsidTr="00C22F80">
        <w:tc>
          <w:tcPr>
            <w:tcW w:w="911" w:type="dxa"/>
            <w:vAlign w:val="center"/>
          </w:tcPr>
          <w:p w14:paraId="608BD642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FA792D1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wizualizacji uśrednień dla 12 kanałowego EKG i ręcznej regulacji znaczników dla pomiarów globalnych krzywej EKG</w:t>
            </w:r>
          </w:p>
        </w:tc>
        <w:tc>
          <w:tcPr>
            <w:tcW w:w="1843" w:type="dxa"/>
            <w:vAlign w:val="center"/>
          </w:tcPr>
          <w:p w14:paraId="0AB84AE6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AF7FCCE" w14:textId="10B843AB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28E5193F" w14:textId="77777777" w:rsidTr="00F37F09">
        <w:tc>
          <w:tcPr>
            <w:tcW w:w="911" w:type="dxa"/>
            <w:vAlign w:val="center"/>
          </w:tcPr>
          <w:p w14:paraId="49539DF9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7E03672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Funkcja suwmiarki na krzywej EKG wybranego odprowadzenia</w:t>
            </w:r>
          </w:p>
        </w:tc>
        <w:tc>
          <w:tcPr>
            <w:tcW w:w="1843" w:type="dxa"/>
            <w:vAlign w:val="center"/>
          </w:tcPr>
          <w:p w14:paraId="5F9576D9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7CAC49A" w14:textId="53FBAA4E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43282336" w14:textId="77777777" w:rsidTr="00164155">
        <w:tc>
          <w:tcPr>
            <w:tcW w:w="911" w:type="dxa"/>
            <w:vAlign w:val="center"/>
          </w:tcPr>
          <w:p w14:paraId="78063C6E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2495128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porównania badań EKG tego samego pacjenta</w:t>
            </w:r>
          </w:p>
        </w:tc>
        <w:tc>
          <w:tcPr>
            <w:tcW w:w="1843" w:type="dxa"/>
            <w:vAlign w:val="center"/>
          </w:tcPr>
          <w:p w14:paraId="71BB357C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EA676CB" w14:textId="282ADAFD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52EA11E" w14:textId="77777777" w:rsidTr="001B2F7E">
        <w:tc>
          <w:tcPr>
            <w:tcW w:w="911" w:type="dxa"/>
            <w:vAlign w:val="center"/>
          </w:tcPr>
          <w:p w14:paraId="75DBA3CF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6282A33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wprowadzenia przyczyny badania, uwag, przebiegu leczenia, stosowanych leków, danych technika i numeru zlecenia</w:t>
            </w:r>
          </w:p>
        </w:tc>
        <w:tc>
          <w:tcPr>
            <w:tcW w:w="1843" w:type="dxa"/>
            <w:vAlign w:val="center"/>
          </w:tcPr>
          <w:p w14:paraId="4DE78C84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F9BC057" w14:textId="2CF6A19A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638530F5" w14:textId="77777777" w:rsidTr="002D254D">
        <w:tc>
          <w:tcPr>
            <w:tcW w:w="911" w:type="dxa"/>
            <w:vAlign w:val="center"/>
          </w:tcPr>
          <w:p w14:paraId="18E80219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7A538D9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korekty interpretacji automatycznej i dokonania własnego opisu badania</w:t>
            </w:r>
          </w:p>
        </w:tc>
        <w:tc>
          <w:tcPr>
            <w:tcW w:w="1843" w:type="dxa"/>
            <w:vAlign w:val="center"/>
          </w:tcPr>
          <w:p w14:paraId="3882A66A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1F733A5" w14:textId="3621F6EC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237B5380" w14:textId="77777777" w:rsidTr="00FF7070">
        <w:tc>
          <w:tcPr>
            <w:tcW w:w="911" w:type="dxa"/>
            <w:vAlign w:val="center"/>
          </w:tcPr>
          <w:p w14:paraId="07B4160D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2BEAB8B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Widok nałożony/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superimpozycja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i porównywanie różnych badań EKG tego samego pacjenta na ekranie.</w:t>
            </w:r>
          </w:p>
        </w:tc>
        <w:tc>
          <w:tcPr>
            <w:tcW w:w="1843" w:type="dxa"/>
            <w:vAlign w:val="center"/>
          </w:tcPr>
          <w:p w14:paraId="07C7BD87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16DFC77" w14:textId="596312B2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500D2201" w14:textId="77777777" w:rsidTr="00A8773A">
        <w:tc>
          <w:tcPr>
            <w:tcW w:w="911" w:type="dxa"/>
            <w:vAlign w:val="center"/>
          </w:tcPr>
          <w:p w14:paraId="4D3F0920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64DF03D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konwersji pomiarów/ badań EKG w format surowych danych (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raw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data)</w:t>
            </w:r>
          </w:p>
        </w:tc>
        <w:tc>
          <w:tcPr>
            <w:tcW w:w="1843" w:type="dxa"/>
            <w:vAlign w:val="center"/>
          </w:tcPr>
          <w:p w14:paraId="7705FEF1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6E8E7B0" w14:textId="36FB14AA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10608A0B" w14:textId="77777777" w:rsidTr="00D75EA2">
        <w:tc>
          <w:tcPr>
            <w:tcW w:w="911" w:type="dxa"/>
            <w:vAlign w:val="center"/>
          </w:tcPr>
          <w:p w14:paraId="22DE5CC1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7990A2A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klasyfikacji i zatwierdzenia badania</w:t>
            </w:r>
          </w:p>
        </w:tc>
        <w:tc>
          <w:tcPr>
            <w:tcW w:w="1843" w:type="dxa"/>
            <w:vAlign w:val="center"/>
          </w:tcPr>
          <w:p w14:paraId="5527D3FC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00379B3" w14:textId="2EBE2832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655685CE" w14:textId="77777777" w:rsidTr="007348E3">
        <w:tc>
          <w:tcPr>
            <w:tcW w:w="911" w:type="dxa"/>
            <w:vAlign w:val="center"/>
          </w:tcPr>
          <w:p w14:paraId="629C7C72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85F00F3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przypisania priorytetów i wyróżnianie badań nagłych jako pilnych do opisania i zatwierdzenia</w:t>
            </w:r>
          </w:p>
        </w:tc>
        <w:tc>
          <w:tcPr>
            <w:tcW w:w="1843" w:type="dxa"/>
            <w:vAlign w:val="center"/>
          </w:tcPr>
          <w:p w14:paraId="5FB43474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18DBB47" w14:textId="737052E6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2553BAF2" w14:textId="77777777" w:rsidTr="00D4485D">
        <w:tc>
          <w:tcPr>
            <w:tcW w:w="911" w:type="dxa"/>
            <w:vAlign w:val="center"/>
          </w:tcPr>
          <w:p w14:paraId="43582925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82F4D34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konfiguracji przesyłania badania (link do badania) za pomocą e-mail z automatycznym wyborem odbiorcy na podstawie identyfikatora pracowni, oddziału, rodzaju pacjenta</w:t>
            </w:r>
          </w:p>
        </w:tc>
        <w:tc>
          <w:tcPr>
            <w:tcW w:w="1843" w:type="dxa"/>
            <w:vAlign w:val="center"/>
          </w:tcPr>
          <w:p w14:paraId="39B198C9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B1A26EA" w14:textId="6A2503B3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423269C3" w14:textId="77777777" w:rsidTr="00A82D1F">
        <w:tc>
          <w:tcPr>
            <w:tcW w:w="911" w:type="dxa"/>
            <w:vAlign w:val="center"/>
          </w:tcPr>
          <w:p w14:paraId="1837AAE3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AA37931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dodania zeskanowanego podpisu lekarza</w:t>
            </w:r>
          </w:p>
        </w:tc>
        <w:tc>
          <w:tcPr>
            <w:tcW w:w="1843" w:type="dxa"/>
            <w:vAlign w:val="center"/>
          </w:tcPr>
          <w:p w14:paraId="5C6D2584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F4AC348" w14:textId="39531785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2C89777F" w14:textId="77777777" w:rsidTr="008E0A98">
        <w:tc>
          <w:tcPr>
            <w:tcW w:w="911" w:type="dxa"/>
            <w:vAlign w:val="center"/>
          </w:tcPr>
          <w:p w14:paraId="2310380E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0433F3D" w14:textId="7601704E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Personalizacja raportu </w:t>
            </w:r>
            <w:r w:rsidR="007E3FAE" w:rsidRPr="00E32EBB">
              <w:rPr>
                <w:rFonts w:ascii="Cambria" w:hAnsi="Cambria"/>
                <w:sz w:val="20"/>
                <w:szCs w:val="20"/>
              </w:rPr>
              <w:t>końcowego: konfigurowalne</w:t>
            </w:r>
            <w:r w:rsidRPr="00E32EBB">
              <w:rPr>
                <w:rFonts w:ascii="Cambria" w:hAnsi="Cambria"/>
                <w:sz w:val="20"/>
                <w:szCs w:val="20"/>
              </w:rPr>
              <w:t xml:space="preserve"> logo i pola raportu</w:t>
            </w:r>
          </w:p>
        </w:tc>
        <w:tc>
          <w:tcPr>
            <w:tcW w:w="1843" w:type="dxa"/>
            <w:vAlign w:val="center"/>
          </w:tcPr>
          <w:p w14:paraId="6EDDCBF1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4DCFAAD" w14:textId="08EE42A7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561FD6E6" w14:textId="77777777" w:rsidTr="00433FBF">
        <w:tc>
          <w:tcPr>
            <w:tcW w:w="911" w:type="dxa"/>
            <w:vAlign w:val="center"/>
          </w:tcPr>
          <w:p w14:paraId="30BA02E7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B0E217F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wprowadzenia i edycji szablonów interpretacji z funkcją automatycznego wyświetlenia po wpisaniu pierwszych liter zdania interpretacji</w:t>
            </w:r>
          </w:p>
        </w:tc>
        <w:tc>
          <w:tcPr>
            <w:tcW w:w="1843" w:type="dxa"/>
            <w:vAlign w:val="center"/>
          </w:tcPr>
          <w:p w14:paraId="1827ED37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38CA842" w14:textId="3F1AE6B3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55B74CDF" w14:textId="77777777" w:rsidTr="00CF040B">
        <w:tc>
          <w:tcPr>
            <w:tcW w:w="911" w:type="dxa"/>
            <w:vAlign w:val="center"/>
          </w:tcPr>
          <w:p w14:paraId="1E84171D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C777A0B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pobrania na komputer lokalny badania spoczynkowego EKG w formacie SCP i/lub PDF</w:t>
            </w:r>
          </w:p>
        </w:tc>
        <w:tc>
          <w:tcPr>
            <w:tcW w:w="1843" w:type="dxa"/>
            <w:vAlign w:val="center"/>
          </w:tcPr>
          <w:p w14:paraId="1E91CEEA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E2D2A29" w14:textId="5BAC9A9D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0C84F689" w14:textId="77777777" w:rsidTr="00A10124">
        <w:tc>
          <w:tcPr>
            <w:tcW w:w="911" w:type="dxa"/>
            <w:vAlign w:val="center"/>
          </w:tcPr>
          <w:p w14:paraId="740CE917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E570EA5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Możliwość przeglądania, analizy i opisywania badań holterowskich EKG o czasie rejestracji od 24 godzin do 9 dni z rejestratorów 3 i 12 kanałowych oraz typu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patch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  </w:t>
            </w:r>
          </w:p>
        </w:tc>
        <w:tc>
          <w:tcPr>
            <w:tcW w:w="1843" w:type="dxa"/>
            <w:vAlign w:val="center"/>
          </w:tcPr>
          <w:p w14:paraId="5CD98A02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EAC2143" w14:textId="654AA542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508BBA5" w14:textId="77777777" w:rsidTr="00A31541">
        <w:tc>
          <w:tcPr>
            <w:tcW w:w="911" w:type="dxa"/>
            <w:vAlign w:val="center"/>
          </w:tcPr>
          <w:p w14:paraId="63F2AE86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01E32D4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Współpraca z dedykowaną aplikacją pielęgniarską umożliwiającą przygotowywanie i odczyt rejestracji oraz przesyłanie surowych zapisów do platformy</w:t>
            </w:r>
          </w:p>
        </w:tc>
        <w:tc>
          <w:tcPr>
            <w:tcW w:w="1843" w:type="dxa"/>
            <w:vAlign w:val="center"/>
          </w:tcPr>
          <w:p w14:paraId="5190DB49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EDD90CC" w14:textId="07039582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0E233B31" w14:textId="77777777" w:rsidTr="00240F30">
        <w:tc>
          <w:tcPr>
            <w:tcW w:w="911" w:type="dxa"/>
            <w:vAlign w:val="center"/>
          </w:tcPr>
          <w:p w14:paraId="6B13AB77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CA5DE40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Nielimitowana liczba stanowisk umożliwiających analizę zapisów holterowskich EKG </w:t>
            </w:r>
          </w:p>
        </w:tc>
        <w:tc>
          <w:tcPr>
            <w:tcW w:w="1843" w:type="dxa"/>
            <w:vAlign w:val="center"/>
          </w:tcPr>
          <w:p w14:paraId="324C3E5A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5EB4782" w14:textId="55EB0EF3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5ACDC1C3" w14:textId="77777777" w:rsidTr="000F67E4">
        <w:tc>
          <w:tcPr>
            <w:tcW w:w="911" w:type="dxa"/>
            <w:vAlign w:val="center"/>
          </w:tcPr>
          <w:p w14:paraId="78A28F07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F5603A5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Możliwość przeglądania, analizy i opisywania badań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holtera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ciśnienia  </w:t>
            </w:r>
          </w:p>
        </w:tc>
        <w:tc>
          <w:tcPr>
            <w:tcW w:w="1843" w:type="dxa"/>
            <w:vAlign w:val="center"/>
          </w:tcPr>
          <w:p w14:paraId="71D68D68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ADC26EB" w14:textId="04BC369A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49C321DC" w14:textId="77777777" w:rsidTr="00514D28">
        <w:tc>
          <w:tcPr>
            <w:tcW w:w="911" w:type="dxa"/>
            <w:vAlign w:val="center"/>
          </w:tcPr>
          <w:p w14:paraId="228F3F1E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C751D3D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Pobieranie i analiza badań holterowskich ciśnienia na komputerze końcowym oraz odsyłanie do platformy raportu PDF</w:t>
            </w:r>
          </w:p>
        </w:tc>
        <w:tc>
          <w:tcPr>
            <w:tcW w:w="1843" w:type="dxa"/>
            <w:vAlign w:val="center"/>
          </w:tcPr>
          <w:p w14:paraId="63EFA7F7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5996BA2" w14:textId="3139FBF4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6F8916F7" w14:textId="77777777" w:rsidTr="006A51F1">
        <w:tc>
          <w:tcPr>
            <w:tcW w:w="911" w:type="dxa"/>
            <w:vAlign w:val="center"/>
          </w:tcPr>
          <w:p w14:paraId="5DF6C000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E3099FD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Pobieranie i analiza badań holterowskich EKG na komputerze użytkownika oraz odsyłanie do platformy raportu PDF</w:t>
            </w:r>
          </w:p>
        </w:tc>
        <w:tc>
          <w:tcPr>
            <w:tcW w:w="1843" w:type="dxa"/>
            <w:vAlign w:val="center"/>
          </w:tcPr>
          <w:p w14:paraId="09905E86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C1DD535" w14:textId="49D80AB1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08AE75C2" w14:textId="77777777" w:rsidTr="00F52F57">
        <w:tc>
          <w:tcPr>
            <w:tcW w:w="911" w:type="dxa"/>
            <w:vAlign w:val="center"/>
          </w:tcPr>
          <w:p w14:paraId="7942E1DA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5DF5AEA" w14:textId="77777777" w:rsidR="003B4BC1" w:rsidRPr="00E32EBB" w:rsidRDefault="003B4BC1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Możliwość przeglądania raportów i opisywania badań wysiłkowych przesyłanych z oferowanego systemu archiwizacji </w:t>
            </w:r>
          </w:p>
        </w:tc>
        <w:tc>
          <w:tcPr>
            <w:tcW w:w="1843" w:type="dxa"/>
            <w:vAlign w:val="center"/>
          </w:tcPr>
          <w:p w14:paraId="34AF7A15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DC9FAFC" w14:textId="68056284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5FAF261E" w14:textId="77777777" w:rsidTr="004C3D34">
        <w:tc>
          <w:tcPr>
            <w:tcW w:w="911" w:type="dxa"/>
            <w:vAlign w:val="center"/>
          </w:tcPr>
          <w:p w14:paraId="27E84FA5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6444150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Funkcja czatu pozwalająca na przeprowadzenie rozmowy na czacie lub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wideoczacie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między specjalistą opisującym badanie oraz nadawcą badania </w:t>
            </w:r>
          </w:p>
        </w:tc>
        <w:tc>
          <w:tcPr>
            <w:tcW w:w="1843" w:type="dxa"/>
            <w:vAlign w:val="center"/>
          </w:tcPr>
          <w:p w14:paraId="538A61C5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2E3FEB4" w14:textId="45053A2F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1A0489BA" w14:textId="77777777" w:rsidTr="009E1B31">
        <w:tc>
          <w:tcPr>
            <w:tcW w:w="911" w:type="dxa"/>
            <w:vAlign w:val="center"/>
          </w:tcPr>
          <w:p w14:paraId="5D5627DC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D441064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Obsługa protokołu DICOM i HL7 w komunikacji dwukierunkowej z system HIS Zamawiającego umożliwiająca obsługę zleceń na wykonania badania spoczynkowego EKG,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holtera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EKG,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holtera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ciśnienia, próby wysiłkowej oraz spirometrii z odsyłaniem wyniku do systemu szpitalnego</w:t>
            </w:r>
          </w:p>
        </w:tc>
        <w:tc>
          <w:tcPr>
            <w:tcW w:w="1843" w:type="dxa"/>
            <w:vAlign w:val="center"/>
          </w:tcPr>
          <w:p w14:paraId="4735B4A1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ECC9888" w14:textId="50B0C70D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23F1A7BD" w14:textId="77777777" w:rsidTr="00224ACD">
        <w:tc>
          <w:tcPr>
            <w:tcW w:w="911" w:type="dxa"/>
            <w:vAlign w:val="center"/>
          </w:tcPr>
          <w:p w14:paraId="3B2462C3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DEDA389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Zarządzanie listą roboczą z mechanizmem rozdzielania zleceń na poszczególne pracownie i/lub aparaty dla elektrokardiografów  producenta platformy</w:t>
            </w:r>
          </w:p>
        </w:tc>
        <w:tc>
          <w:tcPr>
            <w:tcW w:w="1843" w:type="dxa"/>
            <w:vAlign w:val="center"/>
          </w:tcPr>
          <w:p w14:paraId="20A7B0AA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3C55242" w14:textId="50317DD0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3F1578DE" w14:textId="77777777" w:rsidTr="00267D15">
        <w:tc>
          <w:tcPr>
            <w:tcW w:w="911" w:type="dxa"/>
            <w:vAlign w:val="center"/>
          </w:tcPr>
          <w:p w14:paraId="08BCB782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AD8B265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Baza danych składająca się z następujących komponentów:</w:t>
            </w:r>
          </w:p>
          <w:p w14:paraId="7640A10F" w14:textId="77777777" w:rsidR="003B4BC1" w:rsidRPr="00E32EBB" w:rsidRDefault="003B4BC1" w:rsidP="003B4BC1">
            <w:pPr>
              <w:pStyle w:val="Akapitzlist"/>
              <w:numPr>
                <w:ilvl w:val="0"/>
                <w:numId w:val="29"/>
              </w:numPr>
              <w:suppressAutoHyphens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Archiwum badań ‐ EKG spoczynkowe (w formacie SCP), EKG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Holter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(w formacie PDF), EKG Badania Wysiłkowe (w formacie PDF) oraz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Holter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ABPM (w formacie PDF)</w:t>
            </w:r>
          </w:p>
          <w:p w14:paraId="286FAA85" w14:textId="77777777" w:rsidR="003B4BC1" w:rsidRPr="00E32EBB" w:rsidRDefault="003B4BC1" w:rsidP="003B4BC1">
            <w:pPr>
              <w:pStyle w:val="Akapitzlist"/>
              <w:numPr>
                <w:ilvl w:val="0"/>
                <w:numId w:val="29"/>
              </w:numPr>
              <w:suppressAutoHyphens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Archiwum pacjentów – do których przypisane są badania</w:t>
            </w:r>
          </w:p>
          <w:p w14:paraId="5EED83B6" w14:textId="77777777" w:rsidR="003B4BC1" w:rsidRPr="00E32EBB" w:rsidRDefault="003B4BC1" w:rsidP="003B4BC1">
            <w:pPr>
              <w:pStyle w:val="Akapitzlist"/>
              <w:numPr>
                <w:ilvl w:val="0"/>
                <w:numId w:val="29"/>
              </w:numPr>
              <w:suppressAutoHyphens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Archiwum użytkowników – posiadających dostęp do  platformy i prawo do wykonywania wskazanych zadań na podstawie skojarzonych z nimi uprawnień (np. przeglądanie testów, zarządzanie danymi demograficznymi pacjentów itp.)</w:t>
            </w:r>
          </w:p>
          <w:p w14:paraId="58E2BD53" w14:textId="77777777" w:rsidR="003B4BC1" w:rsidRPr="00E32EBB" w:rsidRDefault="003B4BC1" w:rsidP="003B4BC1">
            <w:pPr>
              <w:pStyle w:val="Akapitzlist"/>
              <w:numPr>
                <w:ilvl w:val="0"/>
                <w:numId w:val="29"/>
              </w:numPr>
              <w:suppressAutoHyphens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lastRenderedPageBreak/>
              <w:t>Archiwum jednostek/oddziałów – przychodnie, szpitale i zakłady opieki zdrowotnej, które wysłały testy, klasyfikowane identyfikatorami oddziału/jednostki skojarzonej z badaniem</w:t>
            </w:r>
          </w:p>
          <w:p w14:paraId="0D85FBB0" w14:textId="34E358CC" w:rsidR="003B4BC1" w:rsidRPr="00E32EBB" w:rsidRDefault="003B4BC1" w:rsidP="003B4BC1">
            <w:pPr>
              <w:pStyle w:val="Akapitzlist"/>
              <w:numPr>
                <w:ilvl w:val="0"/>
                <w:numId w:val="29"/>
              </w:numPr>
              <w:suppressAutoHyphens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Archiwum urządzeń – lista urządzeń, które komunikują się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E32EBB">
              <w:rPr>
                <w:rFonts w:ascii="Cambria" w:hAnsi="Cambria"/>
                <w:sz w:val="20"/>
                <w:szCs w:val="20"/>
              </w:rPr>
              <w:t>i przesyłają badania do platformy</w:t>
            </w:r>
          </w:p>
        </w:tc>
        <w:tc>
          <w:tcPr>
            <w:tcW w:w="1843" w:type="dxa"/>
            <w:vAlign w:val="center"/>
          </w:tcPr>
          <w:p w14:paraId="68153CF1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961" w:type="dxa"/>
            <w:vAlign w:val="center"/>
          </w:tcPr>
          <w:p w14:paraId="6D8FC214" w14:textId="5BA3EC3D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2B5A6A2" w14:textId="77777777" w:rsidTr="00A727F4">
        <w:tc>
          <w:tcPr>
            <w:tcW w:w="911" w:type="dxa"/>
            <w:vAlign w:val="center"/>
          </w:tcPr>
          <w:p w14:paraId="35CAC360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EB614D7" w14:textId="10D2483A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Zarządzanie uprawnieniami użytkowników - takimi jak przeszukiwanie danych badania i pacjentów, przegląd i interpretacja, dodawanie nowych badań, aktualizacja danych badań a posteriori, usuwanie badań, dostęp do listy pacjentów, weryfikacja badań, audyt usług, administrowanie systemem.</w:t>
            </w:r>
          </w:p>
        </w:tc>
        <w:tc>
          <w:tcPr>
            <w:tcW w:w="1843" w:type="dxa"/>
            <w:vAlign w:val="center"/>
          </w:tcPr>
          <w:p w14:paraId="6A4A4336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4704937" w14:textId="6D496CE4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46E9C933" w14:textId="77777777" w:rsidTr="0083454D">
        <w:tc>
          <w:tcPr>
            <w:tcW w:w="911" w:type="dxa"/>
            <w:vAlign w:val="center"/>
          </w:tcPr>
          <w:p w14:paraId="3DC68505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3E9E783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Filtrowanie  archiwum pacjentów, wyszukiwanie za pomocą dowolnego tekstu.</w:t>
            </w:r>
          </w:p>
          <w:p w14:paraId="3F634623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Dane pacjenta  </w:t>
            </w:r>
          </w:p>
          <w:p w14:paraId="5E86735F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Imię i Nazwisko</w:t>
            </w:r>
          </w:p>
          <w:p w14:paraId="6704E85D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ID: Identyfikacja</w:t>
            </w:r>
          </w:p>
          <w:p w14:paraId="4253245B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ID2: Drugie pole identyfikacji</w:t>
            </w:r>
          </w:p>
          <w:p w14:paraId="0AA69878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Data urodzenia</w:t>
            </w:r>
          </w:p>
          <w:p w14:paraId="3433EC2A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Płeć</w:t>
            </w:r>
          </w:p>
          <w:p w14:paraId="46F7E66B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Pochodzenie etniczne</w:t>
            </w:r>
          </w:p>
          <w:p w14:paraId="2F4F6493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Adres</w:t>
            </w:r>
          </w:p>
          <w:p w14:paraId="13D21CBE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Narodowość</w:t>
            </w:r>
          </w:p>
          <w:p w14:paraId="7EA5677B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Adres e-mail</w:t>
            </w:r>
          </w:p>
          <w:p w14:paraId="2A7FDE4F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Numer telefonu</w:t>
            </w:r>
          </w:p>
        </w:tc>
        <w:tc>
          <w:tcPr>
            <w:tcW w:w="1843" w:type="dxa"/>
            <w:vAlign w:val="center"/>
          </w:tcPr>
          <w:p w14:paraId="068043A9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62224C7" w14:textId="544C8273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0B3EC710" w14:textId="77777777" w:rsidTr="00FB1864">
        <w:tc>
          <w:tcPr>
            <w:tcW w:w="911" w:type="dxa"/>
            <w:vAlign w:val="center"/>
          </w:tcPr>
          <w:p w14:paraId="11D89162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C4E06A3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Filtry przeszukiwania archiwum użytkownika: Wyszukiwanie za pomocą dowolnej frazy.</w:t>
            </w:r>
          </w:p>
          <w:p w14:paraId="1861713C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Dane użytkownika</w:t>
            </w:r>
          </w:p>
          <w:p w14:paraId="6D41D25A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Użytkownik</w:t>
            </w:r>
          </w:p>
          <w:p w14:paraId="112FB272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 xml:space="preserve">Imię i nazwisko  </w:t>
            </w:r>
          </w:p>
          <w:p w14:paraId="6DDD7AAE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Adres e-mail</w:t>
            </w:r>
          </w:p>
          <w:p w14:paraId="64B8590C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Uprawnienia użytkownika </w:t>
            </w:r>
          </w:p>
          <w:p w14:paraId="0F3D1AAC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Dostęp do odczytanych badań i danych pacjenta</w:t>
            </w:r>
          </w:p>
          <w:p w14:paraId="3634EEE2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Dostęp do badań i raportowania</w:t>
            </w:r>
          </w:p>
          <w:p w14:paraId="27BD28FF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Dodawanie nowego testu do systemu</w:t>
            </w:r>
          </w:p>
          <w:p w14:paraId="1EDA90C3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Edytowanie i usuwanie badań i danych pacjenta</w:t>
            </w:r>
          </w:p>
          <w:p w14:paraId="41F03F50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Usuwanie badań i danych pacjenta</w:t>
            </w:r>
          </w:p>
          <w:p w14:paraId="38B9BBED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Dostęp do listy pacjentów</w:t>
            </w:r>
          </w:p>
          <w:p w14:paraId="486B4119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Ponowny przegląd badania</w:t>
            </w:r>
          </w:p>
          <w:p w14:paraId="55AD394B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Administrowanie systemem</w:t>
            </w:r>
          </w:p>
          <w:p w14:paraId="717BCA95" w14:textId="77777777" w:rsidR="003B4BC1" w:rsidRPr="00E32EBB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Podpis cyfrowy</w:t>
            </w:r>
          </w:p>
        </w:tc>
        <w:tc>
          <w:tcPr>
            <w:tcW w:w="1843" w:type="dxa"/>
            <w:vAlign w:val="center"/>
          </w:tcPr>
          <w:p w14:paraId="3517BC40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13AE3B7" w14:textId="6875E11E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053CC6F5" w14:textId="77777777" w:rsidTr="008076AF">
        <w:tc>
          <w:tcPr>
            <w:tcW w:w="911" w:type="dxa"/>
            <w:vAlign w:val="center"/>
          </w:tcPr>
          <w:p w14:paraId="026773A7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5CC820B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Filtry przeszukiwania archiwum jednostek/oddziałów: Wyszukiwanie za pomocą dowolnego tekstu</w:t>
            </w:r>
          </w:p>
          <w:p w14:paraId="21A5B891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Dane oddziału</w:t>
            </w:r>
          </w:p>
          <w:p w14:paraId="6DA6519D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Kod</w:t>
            </w:r>
          </w:p>
          <w:p w14:paraId="2095E40E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 xml:space="preserve">Nazwa </w:t>
            </w:r>
          </w:p>
          <w:p w14:paraId="315AB5D8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Rodzaj</w:t>
            </w:r>
          </w:p>
          <w:p w14:paraId="7FFEE141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Zarządzanie oddziałem</w:t>
            </w:r>
          </w:p>
          <w:p w14:paraId="701466E2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Edycja</w:t>
            </w:r>
          </w:p>
          <w:p w14:paraId="59BBD812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Usuwanie</w:t>
            </w:r>
          </w:p>
        </w:tc>
        <w:tc>
          <w:tcPr>
            <w:tcW w:w="1843" w:type="dxa"/>
            <w:vAlign w:val="center"/>
          </w:tcPr>
          <w:p w14:paraId="165D2101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7899C44" w14:textId="6174AE90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D63A2D4" w14:textId="77777777" w:rsidTr="00BA04F2">
        <w:tc>
          <w:tcPr>
            <w:tcW w:w="911" w:type="dxa"/>
            <w:vAlign w:val="center"/>
          </w:tcPr>
          <w:p w14:paraId="07A947D9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4361512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Filtry przeszukiwania archiwum urządzeń: Wyszukiwanie za pomocą dowolnego tekstu</w:t>
            </w:r>
          </w:p>
          <w:p w14:paraId="29D300B9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Dane oddziału</w:t>
            </w:r>
          </w:p>
          <w:p w14:paraId="1ECF80FE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Numer seryjny</w:t>
            </w:r>
          </w:p>
          <w:p w14:paraId="19944434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Identyfikator urządzenia (opcjonalnie)</w:t>
            </w:r>
          </w:p>
          <w:p w14:paraId="68092DA5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 xml:space="preserve">Oddział/ Jednostka (opcjonalnie) </w:t>
            </w:r>
          </w:p>
          <w:p w14:paraId="4328F9F8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Zarządzanie oddziałem</w:t>
            </w:r>
          </w:p>
          <w:p w14:paraId="160A6F92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Usuwanie</w:t>
            </w:r>
          </w:p>
          <w:p w14:paraId="2966EAAA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lista użytkowników powiązanych z oddziałem</w:t>
            </w:r>
          </w:p>
        </w:tc>
        <w:tc>
          <w:tcPr>
            <w:tcW w:w="1843" w:type="dxa"/>
            <w:vAlign w:val="center"/>
          </w:tcPr>
          <w:p w14:paraId="6C453F31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66009C6" w14:textId="79291D8F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C9B773C" w14:textId="77777777" w:rsidTr="00005156">
        <w:tc>
          <w:tcPr>
            <w:tcW w:w="911" w:type="dxa"/>
            <w:vAlign w:val="center"/>
          </w:tcPr>
          <w:p w14:paraId="726A9E2B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F42BAE6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Formaty importowania plików</w:t>
            </w:r>
          </w:p>
          <w:p w14:paraId="3E08FD52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SCP - Dla EKG spoczynkowego</w:t>
            </w:r>
          </w:p>
          <w:p w14:paraId="79EAFEB0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PDF - Wszystkie badania</w:t>
            </w:r>
          </w:p>
          <w:p w14:paraId="4739A637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 xml:space="preserve">XML - do EKG spoczynkowego  </w:t>
            </w:r>
          </w:p>
          <w:p w14:paraId="09AA64A0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DICOM  - Dla EKG spoczynkowego</w:t>
            </w:r>
          </w:p>
        </w:tc>
        <w:tc>
          <w:tcPr>
            <w:tcW w:w="1843" w:type="dxa"/>
            <w:vAlign w:val="center"/>
          </w:tcPr>
          <w:p w14:paraId="68E2FD07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55E4575" w14:textId="395FE1A6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3E6FD992" w14:textId="77777777" w:rsidTr="009B7FCB">
        <w:tc>
          <w:tcPr>
            <w:tcW w:w="911" w:type="dxa"/>
            <w:vAlign w:val="center"/>
          </w:tcPr>
          <w:p w14:paraId="733A41EA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tcBorders>
              <w:bottom w:val="single" w:sz="4" w:space="0" w:color="auto"/>
            </w:tcBorders>
            <w:vAlign w:val="center"/>
          </w:tcPr>
          <w:p w14:paraId="1CFF976F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Protokoły dla list roboczych</w:t>
            </w:r>
          </w:p>
          <w:p w14:paraId="146146AF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 xml:space="preserve">DICOM - Zarządzanie listą pacjentów dla EKG i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Holtera</w:t>
            </w:r>
            <w:proofErr w:type="spellEnd"/>
          </w:p>
          <w:p w14:paraId="72E15461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•            GDT      - Zarządzanie listą pacjentów dla EKG</w:t>
            </w:r>
          </w:p>
          <w:p w14:paraId="496EFEE7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•            HL7 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 xml:space="preserve">  - Zarządzanie listą pacjentów EKG i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Holtera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235D2E3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566D695C" w14:textId="2F1B47E3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0A21352D" w14:textId="77777777" w:rsidTr="009B7FCB">
        <w:tc>
          <w:tcPr>
            <w:tcW w:w="911" w:type="dxa"/>
            <w:tcBorders>
              <w:bottom w:val="nil"/>
            </w:tcBorders>
            <w:vAlign w:val="center"/>
          </w:tcPr>
          <w:p w14:paraId="63FA8623" w14:textId="77777777" w:rsidR="003B4BC1" w:rsidRPr="00E32EBB" w:rsidRDefault="003B4BC1" w:rsidP="00E32EBB">
            <w:pPr>
              <w:pStyle w:val="Akapitzlist"/>
              <w:numPr>
                <w:ilvl w:val="0"/>
                <w:numId w:val="15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tcBorders>
              <w:bottom w:val="single" w:sz="4" w:space="0" w:color="auto"/>
            </w:tcBorders>
            <w:vAlign w:val="center"/>
          </w:tcPr>
          <w:p w14:paraId="1CF8CD3A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Formaty zapisu i eksportu badań</w:t>
            </w:r>
          </w:p>
          <w:p w14:paraId="0FE5DBC0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•           SCP 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>Dla EKG spoczynkowego</w:t>
            </w:r>
          </w:p>
          <w:p w14:paraId="002C18A4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•           PDF 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 xml:space="preserve">Dla wszystkich zapisów  </w:t>
            </w:r>
          </w:p>
          <w:p w14:paraId="36B9EE6C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•           DICOM Eksport EKG spoczynkowego  </w:t>
            </w:r>
          </w:p>
          <w:p w14:paraId="15FC6A79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•           GDT 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 xml:space="preserve">Eksport badania EKG spoczynkowego  </w:t>
            </w:r>
          </w:p>
          <w:p w14:paraId="0F8D5F87" w14:textId="77777777" w:rsidR="003B4BC1" w:rsidRPr="00E32EBB" w:rsidRDefault="003B4BC1" w:rsidP="006566BA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•           HL7 </w:t>
            </w:r>
            <w:r w:rsidRPr="00E32EBB">
              <w:rPr>
                <w:rFonts w:ascii="Cambria" w:hAnsi="Cambria"/>
                <w:sz w:val="20"/>
                <w:szCs w:val="20"/>
              </w:rPr>
              <w:tab/>
              <w:t xml:space="preserve">Eksport badania EKG spoczynkowego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D968108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38ED7EAB" w14:textId="44A1A422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E32EBB" w:rsidRPr="00E32EBB" w14:paraId="5516D2C4" w14:textId="77777777" w:rsidTr="009B7FCB">
        <w:tc>
          <w:tcPr>
            <w:tcW w:w="138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E1CE0" w14:textId="77777777" w:rsidR="003B4BC1" w:rsidRDefault="003B4BC1" w:rsidP="006566BA">
            <w:pPr>
              <w:spacing w:before="120" w:after="120"/>
              <w:jc w:val="center"/>
              <w:rPr>
                <w:rFonts w:ascii="Cambria" w:hAnsi="Cambria"/>
                <w:b/>
                <w:bCs/>
              </w:rPr>
            </w:pPr>
            <w:bookmarkStart w:id="0" w:name="_Hlk212622326"/>
          </w:p>
          <w:p w14:paraId="0F563331" w14:textId="77777777" w:rsidR="003B4BC1" w:rsidRDefault="003B4BC1" w:rsidP="006566BA">
            <w:pPr>
              <w:spacing w:before="120" w:after="120"/>
              <w:jc w:val="center"/>
              <w:rPr>
                <w:rFonts w:ascii="Cambria" w:hAnsi="Cambria"/>
                <w:b/>
                <w:bCs/>
              </w:rPr>
            </w:pPr>
          </w:p>
          <w:p w14:paraId="26C97A4B" w14:textId="77777777" w:rsidR="003B4BC1" w:rsidRDefault="003B4BC1" w:rsidP="006566BA">
            <w:pPr>
              <w:spacing w:before="120" w:after="120"/>
              <w:jc w:val="center"/>
              <w:rPr>
                <w:rFonts w:ascii="Cambria" w:hAnsi="Cambria"/>
                <w:b/>
                <w:bCs/>
              </w:rPr>
            </w:pPr>
          </w:p>
          <w:p w14:paraId="3DBCD6D7" w14:textId="77777777" w:rsidR="003B4BC1" w:rsidRDefault="003B4BC1" w:rsidP="006566BA">
            <w:pPr>
              <w:spacing w:before="120" w:after="120"/>
              <w:jc w:val="center"/>
              <w:rPr>
                <w:rFonts w:ascii="Cambria" w:hAnsi="Cambria"/>
                <w:b/>
                <w:bCs/>
              </w:rPr>
            </w:pPr>
          </w:p>
          <w:p w14:paraId="0B21E2B3" w14:textId="77777777" w:rsidR="00907F24" w:rsidRDefault="00E32EBB" w:rsidP="00907F24">
            <w:pPr>
              <w:spacing w:before="120" w:after="120" w:line="360" w:lineRule="auto"/>
              <w:ind w:left="114"/>
              <w:jc w:val="center"/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3B4BC1">
              <w:rPr>
                <w:rFonts w:ascii="Cambria" w:hAnsi="Cambria"/>
                <w:b/>
                <w:bCs/>
              </w:rPr>
              <w:t>APARAT EKG</w:t>
            </w:r>
            <w:r w:rsidR="00907F24" w:rsidRPr="007E3FAE"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  <w:t xml:space="preserve"> </w:t>
            </w:r>
          </w:p>
          <w:p w14:paraId="4E40BE87" w14:textId="57F91EDD" w:rsidR="00907F24" w:rsidRPr="007E3FAE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7E3FAE"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  <w:t>Producent ……………………………………………….</w:t>
            </w:r>
          </w:p>
          <w:p w14:paraId="24DA22AD" w14:textId="77777777" w:rsidR="00907F24" w:rsidRPr="007E3FAE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7E3FAE"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  <w:t xml:space="preserve">Model …………………………………………….…….… </w:t>
            </w:r>
          </w:p>
          <w:p w14:paraId="5F711452" w14:textId="77777777" w:rsidR="00907F24" w:rsidRPr="007E3FAE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7E3FAE"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  <w:t xml:space="preserve">Kraj pochodzenia …………………………………… </w:t>
            </w:r>
          </w:p>
          <w:p w14:paraId="102586F4" w14:textId="77777777" w:rsidR="00907F24" w:rsidRPr="007E3FAE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7E3FAE"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  <w:t xml:space="preserve">Rok produkcji: ………………………………………… </w:t>
            </w:r>
          </w:p>
          <w:p w14:paraId="0AB6E71B" w14:textId="77777777" w:rsidR="00907F24" w:rsidRDefault="00907F24" w:rsidP="00907F24">
            <w:pPr>
              <w:spacing w:before="120" w:after="120"/>
              <w:rPr>
                <w:rFonts w:ascii="Cambria" w:hAnsi="Cambria"/>
                <w:b/>
                <w:bCs/>
                <w:i/>
                <w:sz w:val="20"/>
                <w:szCs w:val="20"/>
                <w:lang w:eastAsia="pl-PL"/>
              </w:rPr>
            </w:pPr>
            <w:r w:rsidRPr="007E3FAE">
              <w:rPr>
                <w:rFonts w:ascii="Cambria" w:hAnsi="Cambria"/>
                <w:b/>
                <w:bCs/>
                <w:i/>
                <w:sz w:val="20"/>
                <w:szCs w:val="20"/>
                <w:lang w:eastAsia="pl-PL"/>
              </w:rPr>
              <w:t xml:space="preserve"> rok produkcji min. 2025</w:t>
            </w:r>
          </w:p>
          <w:p w14:paraId="3701A4AA" w14:textId="25CCAD95" w:rsidR="00E32EBB" w:rsidRPr="003B4BC1" w:rsidRDefault="00E32EBB" w:rsidP="006566BA">
            <w:pPr>
              <w:spacing w:before="120" w:after="120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907F24" w:rsidRPr="00E32EBB" w14:paraId="385B12F6" w14:textId="77777777" w:rsidTr="006835F6">
        <w:tc>
          <w:tcPr>
            <w:tcW w:w="7088" w:type="dxa"/>
            <w:gridSpan w:val="2"/>
          </w:tcPr>
          <w:p w14:paraId="48A2414C" w14:textId="77777777" w:rsidR="00907F24" w:rsidRPr="00E32EBB" w:rsidRDefault="00907F24" w:rsidP="006835F6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lastRenderedPageBreak/>
              <w:t>Opis parametrów wymaganych minimalnych</w:t>
            </w:r>
          </w:p>
        </w:tc>
        <w:tc>
          <w:tcPr>
            <w:tcW w:w="1843" w:type="dxa"/>
            <w:vAlign w:val="center"/>
          </w:tcPr>
          <w:p w14:paraId="13AFD2BC" w14:textId="77777777" w:rsidR="00907F24" w:rsidRPr="00E32EBB" w:rsidRDefault="00907F24" w:rsidP="006835F6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Parametr graniczny</w:t>
            </w:r>
          </w:p>
        </w:tc>
        <w:tc>
          <w:tcPr>
            <w:tcW w:w="4961" w:type="dxa"/>
            <w:vAlign w:val="center"/>
          </w:tcPr>
          <w:p w14:paraId="5B342CC5" w14:textId="77777777" w:rsidR="00907F24" w:rsidRDefault="00907F24" w:rsidP="006835F6">
            <w:pPr>
              <w:widowControl w:val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Potwierdzenie: PARAMETR OFEROWANY – </w:t>
            </w:r>
          </w:p>
          <w:p w14:paraId="7BA65D6D" w14:textId="77777777" w:rsidR="00907F24" w:rsidRPr="00E32EBB" w:rsidRDefault="00907F24" w:rsidP="006835F6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NALEŻY PODAĆ / OPISAĆ</w:t>
            </w:r>
          </w:p>
        </w:tc>
      </w:tr>
      <w:tr w:rsidR="00E32EBB" w:rsidRPr="00E32EBB" w14:paraId="2D304B40" w14:textId="77777777" w:rsidTr="009B7FCB">
        <w:tc>
          <w:tcPr>
            <w:tcW w:w="13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9611A9" w14:textId="6454474A" w:rsidR="00907F24" w:rsidRPr="003B4BC1" w:rsidRDefault="00907F24" w:rsidP="006566BA">
            <w:pPr>
              <w:spacing w:before="120" w:after="120"/>
              <w:rPr>
                <w:rFonts w:ascii="Cambria" w:hAnsi="Cambria"/>
                <w:i/>
                <w:sz w:val="20"/>
                <w:szCs w:val="20"/>
                <w:lang w:eastAsia="pl-PL"/>
              </w:rPr>
            </w:pPr>
          </w:p>
        </w:tc>
      </w:tr>
      <w:bookmarkEnd w:id="0"/>
      <w:tr w:rsidR="003B4BC1" w:rsidRPr="00E32EBB" w14:paraId="67D27936" w14:textId="77777777" w:rsidTr="009B7FCB">
        <w:tc>
          <w:tcPr>
            <w:tcW w:w="911" w:type="dxa"/>
            <w:tcBorders>
              <w:top w:val="single" w:sz="4" w:space="0" w:color="auto"/>
            </w:tcBorders>
            <w:vAlign w:val="center"/>
          </w:tcPr>
          <w:p w14:paraId="30C39B56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tcBorders>
              <w:top w:val="single" w:sz="4" w:space="0" w:color="auto"/>
            </w:tcBorders>
            <w:vAlign w:val="center"/>
          </w:tcPr>
          <w:p w14:paraId="5B2AF7D9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Aparat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ekg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 xml:space="preserve"> współpracujący z zaoferowanym systemem integracji, archiwizacji i zarządzania badaniami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ekg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A733639" w14:textId="2FE04CD0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  <w:r>
              <w:rPr>
                <w:rFonts w:ascii="Cambria" w:hAnsi="Cambria"/>
                <w:sz w:val="20"/>
                <w:szCs w:val="20"/>
              </w:rPr>
              <w:t>, podać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14:paraId="36474944" w14:textId="34D86A32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5134ECA" w14:textId="77777777" w:rsidTr="00690166">
        <w:tc>
          <w:tcPr>
            <w:tcW w:w="911" w:type="dxa"/>
            <w:vAlign w:val="center"/>
          </w:tcPr>
          <w:p w14:paraId="1080FFB6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FDE9C98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Aparat EKG 12-kanałowy z analizą i interpretacją danych z badań</w:t>
            </w:r>
          </w:p>
        </w:tc>
        <w:tc>
          <w:tcPr>
            <w:tcW w:w="1843" w:type="dxa"/>
            <w:vAlign w:val="center"/>
          </w:tcPr>
          <w:p w14:paraId="5A2A44E4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1250A92" w14:textId="58FB348D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53284EE" w14:textId="77777777" w:rsidTr="00FC4C32">
        <w:tc>
          <w:tcPr>
            <w:tcW w:w="911" w:type="dxa"/>
            <w:vAlign w:val="center"/>
          </w:tcPr>
          <w:p w14:paraId="00C28DBA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2C3D33D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Algorytm interpretacji Glasgow 12-kanałowego zapisu EKG, uwzględniający wiek i płeć osoby badanej – dorosłych i dzieci od pierwszych dni życia</w:t>
            </w:r>
          </w:p>
        </w:tc>
        <w:tc>
          <w:tcPr>
            <w:tcW w:w="1843" w:type="dxa"/>
            <w:vAlign w:val="center"/>
          </w:tcPr>
          <w:p w14:paraId="6D8BAD9D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7A377AA" w14:textId="5D8890F3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344848A2" w14:textId="77777777" w:rsidTr="002D70D1">
        <w:tc>
          <w:tcPr>
            <w:tcW w:w="911" w:type="dxa"/>
            <w:vAlign w:val="center"/>
          </w:tcPr>
          <w:p w14:paraId="2E2285F0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D791C2E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Wykrywanie STEMI</w:t>
            </w:r>
          </w:p>
        </w:tc>
        <w:tc>
          <w:tcPr>
            <w:tcW w:w="1843" w:type="dxa"/>
            <w:vAlign w:val="center"/>
          </w:tcPr>
          <w:p w14:paraId="2A3B024E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AA4EDEC" w14:textId="44D6B0E3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1221C63B" w14:textId="77777777" w:rsidTr="007D0B91">
        <w:tc>
          <w:tcPr>
            <w:tcW w:w="911" w:type="dxa"/>
            <w:vAlign w:val="center"/>
          </w:tcPr>
          <w:p w14:paraId="541736C8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99D7EE2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Rejestracja w trybie automatycznym, ręcznym oraz STAT</w:t>
            </w:r>
          </w:p>
        </w:tc>
        <w:tc>
          <w:tcPr>
            <w:tcW w:w="1843" w:type="dxa"/>
            <w:vAlign w:val="center"/>
          </w:tcPr>
          <w:p w14:paraId="4A1970FA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C0CCD02" w14:textId="5B13DDDF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13500004" w14:textId="77777777" w:rsidTr="007F48F3">
        <w:tc>
          <w:tcPr>
            <w:tcW w:w="911" w:type="dxa"/>
            <w:vAlign w:val="center"/>
          </w:tcPr>
          <w:p w14:paraId="34BE8CB1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D28322E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Rejestracja w trybie detekcji arytmii</w:t>
            </w:r>
          </w:p>
        </w:tc>
        <w:tc>
          <w:tcPr>
            <w:tcW w:w="1843" w:type="dxa"/>
            <w:vAlign w:val="center"/>
          </w:tcPr>
          <w:p w14:paraId="5A19B3F3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1F8DD57" w14:textId="6931C59D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0B689A03" w14:textId="77777777" w:rsidTr="00BE7732">
        <w:tc>
          <w:tcPr>
            <w:tcW w:w="911" w:type="dxa"/>
            <w:vAlign w:val="center"/>
          </w:tcPr>
          <w:p w14:paraId="7F1D4FC6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</w:tcPr>
          <w:p w14:paraId="228A5338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Wykonywanie pomiarów: HR, średni RR, interwał PR, czas QRS, QT,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QTc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 xml:space="preserve"> (z formułami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Hodgesa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Bezzeta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Fridericia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>), interwały J-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Tp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 xml:space="preserve"> i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Tp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>-Te, pomiary osi P, R, T</w:t>
            </w:r>
          </w:p>
          <w:p w14:paraId="2FA76196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  <w:lang w:val="en-US"/>
              </w:rPr>
            </w:pPr>
            <w:r w:rsidRPr="003B4BC1">
              <w:rPr>
                <w:rFonts w:ascii="Cambria" w:hAnsi="Cambria"/>
                <w:sz w:val="20"/>
                <w:szCs w:val="20"/>
                <w:lang w:val="en-US"/>
              </w:rPr>
              <w:t xml:space="preserve">R(V5-V6), S(V1), </w:t>
            </w:r>
          </w:p>
          <w:p w14:paraId="435793F4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  <w:lang w:val="en-US"/>
              </w:rPr>
            </w:pPr>
            <w:proofErr w:type="spellStart"/>
            <w:r w:rsidRPr="003B4BC1">
              <w:rPr>
                <w:rFonts w:ascii="Cambria" w:hAnsi="Cambria"/>
                <w:sz w:val="20"/>
                <w:szCs w:val="20"/>
                <w:lang w:val="en-US"/>
              </w:rPr>
              <w:t>indeks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  <w:lang w:val="en-US"/>
              </w:rPr>
              <w:t xml:space="preserve"> Sokolow-Lyon</w:t>
            </w:r>
          </w:p>
        </w:tc>
        <w:tc>
          <w:tcPr>
            <w:tcW w:w="1843" w:type="dxa"/>
            <w:vAlign w:val="center"/>
          </w:tcPr>
          <w:p w14:paraId="11D3D707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  <w:lang w:val="en-US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8EB715B" w14:textId="0464B407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2480AAC" w14:textId="77777777" w:rsidTr="00CC1346">
        <w:tc>
          <w:tcPr>
            <w:tcW w:w="911" w:type="dxa"/>
            <w:vAlign w:val="center"/>
          </w:tcPr>
          <w:p w14:paraId="46E9126C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6748EF3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Zakres pomiaru rytmu min. 30-300 ud./min.</w:t>
            </w:r>
          </w:p>
        </w:tc>
        <w:tc>
          <w:tcPr>
            <w:tcW w:w="1843" w:type="dxa"/>
            <w:vAlign w:val="center"/>
          </w:tcPr>
          <w:p w14:paraId="709CF8AF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0A197C4" w14:textId="1D112B23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005BF163" w14:textId="77777777" w:rsidTr="00E4539F">
        <w:tc>
          <w:tcPr>
            <w:tcW w:w="911" w:type="dxa"/>
            <w:vAlign w:val="center"/>
          </w:tcPr>
          <w:p w14:paraId="50CE6BD5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A0BB441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Kolorowy ekran 7”/ 24 bit</w:t>
            </w:r>
          </w:p>
        </w:tc>
        <w:tc>
          <w:tcPr>
            <w:tcW w:w="1843" w:type="dxa"/>
            <w:vAlign w:val="center"/>
          </w:tcPr>
          <w:p w14:paraId="4E0EEE57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CA63C16" w14:textId="51003059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616B2843" w14:textId="77777777" w:rsidTr="00AA5AAB">
        <w:tc>
          <w:tcPr>
            <w:tcW w:w="911" w:type="dxa"/>
            <w:vAlign w:val="center"/>
          </w:tcPr>
          <w:p w14:paraId="62480AD3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0D432C6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Rozdzielczość ekranu min. 800x480 pikseli</w:t>
            </w:r>
          </w:p>
        </w:tc>
        <w:tc>
          <w:tcPr>
            <w:tcW w:w="1843" w:type="dxa"/>
            <w:vAlign w:val="center"/>
          </w:tcPr>
          <w:p w14:paraId="67AC89EE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E43283B" w14:textId="1593C876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33CC1D05" w14:textId="77777777" w:rsidTr="00A979C5">
        <w:tc>
          <w:tcPr>
            <w:tcW w:w="911" w:type="dxa"/>
            <w:vAlign w:val="center"/>
          </w:tcPr>
          <w:p w14:paraId="66F48175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D174DA7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Możliwość regulacji jasności wyświetlacza</w:t>
            </w:r>
          </w:p>
        </w:tc>
        <w:tc>
          <w:tcPr>
            <w:tcW w:w="1843" w:type="dxa"/>
            <w:vAlign w:val="center"/>
          </w:tcPr>
          <w:p w14:paraId="120AEBF1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C960F0C" w14:textId="5177C280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3E229FFF" w14:textId="77777777" w:rsidTr="00A120FD">
        <w:tc>
          <w:tcPr>
            <w:tcW w:w="911" w:type="dxa"/>
            <w:vAlign w:val="center"/>
          </w:tcPr>
          <w:p w14:paraId="3882249B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3C31556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Wyświetlanie EKG w układzie 3, 6 lub 12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odprowadzeń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 xml:space="preserve"> jednocześnie</w:t>
            </w:r>
          </w:p>
        </w:tc>
        <w:tc>
          <w:tcPr>
            <w:tcW w:w="1843" w:type="dxa"/>
            <w:vAlign w:val="center"/>
          </w:tcPr>
          <w:p w14:paraId="1E168BF1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3DCF152" w14:textId="53C7BDAF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4062558D" w14:textId="77777777" w:rsidTr="006E0577">
        <w:tc>
          <w:tcPr>
            <w:tcW w:w="911" w:type="dxa"/>
            <w:vAlign w:val="center"/>
          </w:tcPr>
          <w:p w14:paraId="5160BEDF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787448F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Klawiatura alfanumeryczna do wprowadzania danych demograficznych zabezpieczona silikonową membraną</w:t>
            </w:r>
          </w:p>
        </w:tc>
        <w:tc>
          <w:tcPr>
            <w:tcW w:w="1843" w:type="dxa"/>
            <w:vAlign w:val="center"/>
          </w:tcPr>
          <w:p w14:paraId="6B5DE9BA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2EFB0E8" w14:textId="4E643E8F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07B98AD0" w14:textId="77777777" w:rsidTr="00BD7751">
        <w:tc>
          <w:tcPr>
            <w:tcW w:w="911" w:type="dxa"/>
            <w:vAlign w:val="center"/>
          </w:tcPr>
          <w:p w14:paraId="1778CE94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</w:tcPr>
          <w:p w14:paraId="1099D1C5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Przyciski funkcyjne danych demograficznych pacjenta, wydruków automatycznych, ręcznych, rytmu, zatrzymania wydruków ręcznych oraz transmisji zapisu EKG</w:t>
            </w:r>
          </w:p>
        </w:tc>
        <w:tc>
          <w:tcPr>
            <w:tcW w:w="1843" w:type="dxa"/>
            <w:vAlign w:val="center"/>
          </w:tcPr>
          <w:p w14:paraId="78112969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FF727AA" w14:textId="356D72BB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35391C8B" w14:textId="77777777" w:rsidTr="00323232">
        <w:tc>
          <w:tcPr>
            <w:tcW w:w="911" w:type="dxa"/>
            <w:vAlign w:val="center"/>
          </w:tcPr>
          <w:p w14:paraId="740F102C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0EC542F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Dodatkowe przyciski funkcyjne odpowiadające zmieniającym się etykietom wyświetlanym na ekranie aparatu</w:t>
            </w:r>
          </w:p>
        </w:tc>
        <w:tc>
          <w:tcPr>
            <w:tcW w:w="1843" w:type="dxa"/>
            <w:vAlign w:val="center"/>
          </w:tcPr>
          <w:p w14:paraId="05664DA5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B2929E5" w14:textId="714837A8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3A1D72D2" w14:textId="77777777" w:rsidTr="00571F62">
        <w:tc>
          <w:tcPr>
            <w:tcW w:w="911" w:type="dxa"/>
            <w:vAlign w:val="center"/>
          </w:tcPr>
          <w:p w14:paraId="6B08DEFA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E5F1EE5" w14:textId="207F604D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Wyświetlany na ekranie schemat oklejenia pacjenta z informacją </w:t>
            </w:r>
            <w:r w:rsidR="00D361ED">
              <w:rPr>
                <w:rFonts w:ascii="Cambria" w:hAnsi="Cambria"/>
                <w:sz w:val="20"/>
                <w:szCs w:val="20"/>
              </w:rPr>
              <w:br/>
            </w:r>
            <w:r w:rsidRPr="003B4BC1">
              <w:rPr>
                <w:rFonts w:ascii="Cambria" w:hAnsi="Cambria"/>
                <w:sz w:val="20"/>
                <w:szCs w:val="20"/>
              </w:rPr>
              <w:t>o kontakcie każdej elektrody</w:t>
            </w:r>
          </w:p>
        </w:tc>
        <w:tc>
          <w:tcPr>
            <w:tcW w:w="1843" w:type="dxa"/>
            <w:vAlign w:val="center"/>
          </w:tcPr>
          <w:p w14:paraId="32311D9F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31B51CA" w14:textId="25397249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120FDF37" w14:textId="77777777" w:rsidTr="00B241C4">
        <w:tc>
          <w:tcPr>
            <w:tcW w:w="911" w:type="dxa"/>
            <w:vAlign w:val="center"/>
          </w:tcPr>
          <w:p w14:paraId="16CAC439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BD681B1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Pasmo przenoszenia min. 0,05 – 300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Hz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6F3A4BF9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606E870" w14:textId="466144F1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30D4481B" w14:textId="77777777" w:rsidTr="0081114B">
        <w:tc>
          <w:tcPr>
            <w:tcW w:w="911" w:type="dxa"/>
            <w:vAlign w:val="center"/>
          </w:tcPr>
          <w:p w14:paraId="05F3023F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6A9E661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Przetwornik analogowo-cyfrowy min. 24 bitowy</w:t>
            </w:r>
          </w:p>
        </w:tc>
        <w:tc>
          <w:tcPr>
            <w:tcW w:w="1843" w:type="dxa"/>
            <w:vAlign w:val="center"/>
          </w:tcPr>
          <w:p w14:paraId="4EF7F99E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0C3C11D" w14:textId="2A55F681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0B0FF9A5" w14:textId="77777777" w:rsidTr="0083713F">
        <w:tc>
          <w:tcPr>
            <w:tcW w:w="911" w:type="dxa"/>
            <w:vAlign w:val="center"/>
          </w:tcPr>
          <w:p w14:paraId="5ADF1417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B129FDB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Rozdzielczość poniżej 1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μV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>/LSB</w:t>
            </w:r>
          </w:p>
        </w:tc>
        <w:tc>
          <w:tcPr>
            <w:tcW w:w="1843" w:type="dxa"/>
            <w:vAlign w:val="center"/>
          </w:tcPr>
          <w:p w14:paraId="548B64CE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0B496F4" w14:textId="4CAD854E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61052AAC" w14:textId="77777777" w:rsidTr="00153DFD">
        <w:tc>
          <w:tcPr>
            <w:tcW w:w="911" w:type="dxa"/>
            <w:vAlign w:val="center"/>
          </w:tcPr>
          <w:p w14:paraId="7EE8E1BD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72915B5" w14:textId="77777777" w:rsidR="003B4BC1" w:rsidRPr="003B4BC1" w:rsidRDefault="003B4BC1" w:rsidP="003B4BC1">
            <w:pPr>
              <w:pStyle w:val="Akapitzlist"/>
              <w:ind w:left="0"/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Częstotliwość próbkowania: </w:t>
            </w:r>
          </w:p>
          <w:p w14:paraId="0E3298F3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minimum 32 000 próbek /s / kanał.</w:t>
            </w:r>
          </w:p>
        </w:tc>
        <w:tc>
          <w:tcPr>
            <w:tcW w:w="1843" w:type="dxa"/>
            <w:vAlign w:val="center"/>
          </w:tcPr>
          <w:p w14:paraId="46224DBC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8AA1C1B" w14:textId="535DCCE2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4BF9550B" w14:textId="77777777" w:rsidTr="00BB4DAB">
        <w:tc>
          <w:tcPr>
            <w:tcW w:w="911" w:type="dxa"/>
            <w:vAlign w:val="center"/>
          </w:tcPr>
          <w:p w14:paraId="1E42F3C9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98F1DB2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Filtr zakłóceń sieciowych ( HZ) 50</w:t>
            </w:r>
          </w:p>
        </w:tc>
        <w:tc>
          <w:tcPr>
            <w:tcW w:w="1843" w:type="dxa"/>
            <w:vAlign w:val="center"/>
          </w:tcPr>
          <w:p w14:paraId="5272E791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2427E71" w14:textId="5311D61D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100E0BA1" w14:textId="77777777" w:rsidTr="004C7EF9">
        <w:tc>
          <w:tcPr>
            <w:tcW w:w="911" w:type="dxa"/>
            <w:vAlign w:val="center"/>
          </w:tcPr>
          <w:p w14:paraId="37407658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F08D54D" w14:textId="519E26F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Cyfrowe filtry dolnoprzepustowe 25/40/150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Hz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 xml:space="preserve"> do wyświetlania </w:t>
            </w:r>
            <w:r w:rsidR="00D361ED">
              <w:rPr>
                <w:rFonts w:ascii="Cambria" w:hAnsi="Cambria"/>
                <w:sz w:val="20"/>
                <w:szCs w:val="20"/>
              </w:rPr>
              <w:br/>
            </w:r>
            <w:r w:rsidRPr="003B4BC1">
              <w:rPr>
                <w:rFonts w:ascii="Cambria" w:hAnsi="Cambria"/>
                <w:sz w:val="20"/>
                <w:szCs w:val="20"/>
              </w:rPr>
              <w:t>i wydruku</w:t>
            </w:r>
          </w:p>
        </w:tc>
        <w:tc>
          <w:tcPr>
            <w:tcW w:w="1843" w:type="dxa"/>
            <w:vAlign w:val="center"/>
          </w:tcPr>
          <w:p w14:paraId="50EBC1D0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B6F1890" w14:textId="6EFA7982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6FC89B3F" w14:textId="77777777" w:rsidTr="009704E0">
        <w:tc>
          <w:tcPr>
            <w:tcW w:w="911" w:type="dxa"/>
            <w:vAlign w:val="center"/>
          </w:tcPr>
          <w:p w14:paraId="05E0E5A0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FD5DF34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Papier termiczny perforowana składanka A4 210x295 mm, ryza zawierająca min. 180 kartek</w:t>
            </w:r>
          </w:p>
        </w:tc>
        <w:tc>
          <w:tcPr>
            <w:tcW w:w="1843" w:type="dxa"/>
            <w:vAlign w:val="center"/>
          </w:tcPr>
          <w:p w14:paraId="6AE08A95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693664E" w14:textId="3BB74429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3DAF628C" w14:textId="77777777" w:rsidTr="00EA6E29">
        <w:tc>
          <w:tcPr>
            <w:tcW w:w="911" w:type="dxa"/>
            <w:vAlign w:val="center"/>
          </w:tcPr>
          <w:p w14:paraId="7DF8A2B7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68736CC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Prędkość przesuwu papieru ( mm/s): 5;10;25;50 </w:t>
            </w:r>
          </w:p>
        </w:tc>
        <w:tc>
          <w:tcPr>
            <w:tcW w:w="1843" w:type="dxa"/>
            <w:vAlign w:val="center"/>
          </w:tcPr>
          <w:p w14:paraId="4C4E14BD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F5B53ED" w14:textId="5B871483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22EB8F8" w14:textId="77777777" w:rsidTr="00F57491">
        <w:tc>
          <w:tcPr>
            <w:tcW w:w="911" w:type="dxa"/>
            <w:vAlign w:val="center"/>
          </w:tcPr>
          <w:p w14:paraId="0C645839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0994180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Czułość ( mm/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mV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>) : 5;10;20</w:t>
            </w:r>
          </w:p>
        </w:tc>
        <w:tc>
          <w:tcPr>
            <w:tcW w:w="1843" w:type="dxa"/>
            <w:vAlign w:val="center"/>
          </w:tcPr>
          <w:p w14:paraId="12728739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A405CA3" w14:textId="24DA5C3B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42C082E" w14:textId="77777777" w:rsidTr="00241FBE">
        <w:tc>
          <w:tcPr>
            <w:tcW w:w="911" w:type="dxa"/>
            <w:vAlign w:val="center"/>
          </w:tcPr>
          <w:p w14:paraId="057B078C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BDD264D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Wydruk w trybie automatycznym: 3, 3+1, 3+3, 6, 12 kanałów, standard lub Cabrera</w:t>
            </w:r>
          </w:p>
        </w:tc>
        <w:tc>
          <w:tcPr>
            <w:tcW w:w="1843" w:type="dxa"/>
            <w:vAlign w:val="center"/>
          </w:tcPr>
          <w:p w14:paraId="4E134AC3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A74F6C6" w14:textId="059ECF13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6F13BF9" w14:textId="77777777" w:rsidTr="00912271">
        <w:tc>
          <w:tcPr>
            <w:tcW w:w="911" w:type="dxa"/>
            <w:vAlign w:val="center"/>
          </w:tcPr>
          <w:p w14:paraId="5842CF76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61DBA5C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Wydruk w trybie ręcznym: 3/6/12 kanałów, standard lub Cabrera</w:t>
            </w:r>
          </w:p>
        </w:tc>
        <w:tc>
          <w:tcPr>
            <w:tcW w:w="1843" w:type="dxa"/>
            <w:vAlign w:val="center"/>
          </w:tcPr>
          <w:p w14:paraId="0D8322C2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638AA7C" w14:textId="7560A908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5E9B4354" w14:textId="77777777" w:rsidTr="00DC703E">
        <w:tc>
          <w:tcPr>
            <w:tcW w:w="911" w:type="dxa"/>
            <w:vAlign w:val="center"/>
          </w:tcPr>
          <w:p w14:paraId="1F96B313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3609DDD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Format wydruku 12x1, 6x2, 3x4, 3x4+1, 3x4+3, 3x5, 3x5+1, 3x5+3</w:t>
            </w:r>
          </w:p>
        </w:tc>
        <w:tc>
          <w:tcPr>
            <w:tcW w:w="1843" w:type="dxa"/>
            <w:vAlign w:val="center"/>
          </w:tcPr>
          <w:p w14:paraId="5C952FCE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CE8809F" w14:textId="5C3E1890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548E28F2" w14:textId="77777777" w:rsidTr="001635A3">
        <w:tc>
          <w:tcPr>
            <w:tcW w:w="911" w:type="dxa"/>
            <w:vAlign w:val="center"/>
          </w:tcPr>
          <w:p w14:paraId="0572D91E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2000115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Wydruk w trybie monitorowania arytmii komorowych, nadkomorowych, bradykardii, tachykardii, migotania przedsionków</w:t>
            </w:r>
          </w:p>
        </w:tc>
        <w:tc>
          <w:tcPr>
            <w:tcW w:w="1843" w:type="dxa"/>
            <w:vAlign w:val="center"/>
          </w:tcPr>
          <w:p w14:paraId="75364A68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5060F86" w14:textId="643A2073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39BBF3EA" w14:textId="77777777" w:rsidTr="008174F3">
        <w:tc>
          <w:tcPr>
            <w:tcW w:w="911" w:type="dxa"/>
            <w:vAlign w:val="center"/>
          </w:tcPr>
          <w:p w14:paraId="6CC5BEA0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92F03D9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Pamięć min. 100 zapisów EKG z możliwością rozbudowy do 1000 zapisów</w:t>
            </w:r>
          </w:p>
        </w:tc>
        <w:tc>
          <w:tcPr>
            <w:tcW w:w="1843" w:type="dxa"/>
            <w:vAlign w:val="center"/>
          </w:tcPr>
          <w:p w14:paraId="1BB38243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9284A6D" w14:textId="4EEC9927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031994A" w14:textId="77777777" w:rsidTr="00392228">
        <w:tc>
          <w:tcPr>
            <w:tcW w:w="911" w:type="dxa"/>
            <w:vAlign w:val="center"/>
          </w:tcPr>
          <w:p w14:paraId="7A893A4F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D8EF4E3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Interfejs USB, umożliwiający zapis EKG na nośniku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PenDrive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14:paraId="7055A2F8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84CAA64" w14:textId="0FBEE2A6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B7CEE21" w14:textId="77777777" w:rsidTr="003A6760">
        <w:tc>
          <w:tcPr>
            <w:tcW w:w="911" w:type="dxa"/>
            <w:vAlign w:val="center"/>
          </w:tcPr>
          <w:p w14:paraId="39D2995B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F51FA12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Interfejs komunikacyjny LAN</w:t>
            </w:r>
          </w:p>
        </w:tc>
        <w:tc>
          <w:tcPr>
            <w:tcW w:w="1843" w:type="dxa"/>
            <w:vAlign w:val="center"/>
          </w:tcPr>
          <w:p w14:paraId="66F35F5A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089A49D" w14:textId="2A913370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38260BA" w14:textId="77777777" w:rsidTr="00A336E6">
        <w:tc>
          <w:tcPr>
            <w:tcW w:w="911" w:type="dxa"/>
            <w:vAlign w:val="center"/>
          </w:tcPr>
          <w:p w14:paraId="02C852B1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A18F696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Interfejs komunikacyjny WLAN</w:t>
            </w:r>
          </w:p>
        </w:tc>
        <w:tc>
          <w:tcPr>
            <w:tcW w:w="1843" w:type="dxa"/>
            <w:vAlign w:val="center"/>
          </w:tcPr>
          <w:p w14:paraId="0AB8D1BB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39E1B19" w14:textId="546F4316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5E669E25" w14:textId="77777777" w:rsidTr="00024673">
        <w:tc>
          <w:tcPr>
            <w:tcW w:w="911" w:type="dxa"/>
            <w:vAlign w:val="center"/>
          </w:tcPr>
          <w:p w14:paraId="6BC5A6D2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89DABD2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Obsługa protokołu DICOM w komunikacji dwukierunkowej z PACS</w:t>
            </w:r>
          </w:p>
        </w:tc>
        <w:tc>
          <w:tcPr>
            <w:tcW w:w="1843" w:type="dxa"/>
            <w:vAlign w:val="center"/>
          </w:tcPr>
          <w:p w14:paraId="73D54F8F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E556DEA" w14:textId="5B8913F5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5B3C7E39" w14:textId="77777777" w:rsidTr="00B70564">
        <w:tc>
          <w:tcPr>
            <w:tcW w:w="911" w:type="dxa"/>
            <w:vAlign w:val="center"/>
          </w:tcPr>
          <w:p w14:paraId="21CDE043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221369D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Obsługa protokołu HL7</w:t>
            </w:r>
          </w:p>
        </w:tc>
        <w:tc>
          <w:tcPr>
            <w:tcW w:w="1843" w:type="dxa"/>
            <w:vAlign w:val="center"/>
          </w:tcPr>
          <w:p w14:paraId="7F3921CA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30FABBF" w14:textId="76B72FE9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37B4FA34" w14:textId="77777777" w:rsidTr="00122D67">
        <w:tc>
          <w:tcPr>
            <w:tcW w:w="911" w:type="dxa"/>
            <w:vAlign w:val="center"/>
          </w:tcPr>
          <w:p w14:paraId="3AC3479E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09F5C5A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Eksport danych w formacie SCP-PDF, XML-GDT</w:t>
            </w:r>
          </w:p>
        </w:tc>
        <w:tc>
          <w:tcPr>
            <w:tcW w:w="1843" w:type="dxa"/>
            <w:vAlign w:val="center"/>
          </w:tcPr>
          <w:p w14:paraId="2CA6CE60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311AA09" w14:textId="79C72612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CB4D98F" w14:textId="77777777" w:rsidTr="00DF0B02">
        <w:tc>
          <w:tcPr>
            <w:tcW w:w="911" w:type="dxa"/>
            <w:vAlign w:val="center"/>
          </w:tcPr>
          <w:p w14:paraId="34EF7C0D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276CC6C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Możliwość rozbudowy o eksport danych w formacie DICOM, generowany wewnętrznie bez udziału oprogramowania pośredniczącego</w:t>
            </w:r>
          </w:p>
        </w:tc>
        <w:tc>
          <w:tcPr>
            <w:tcW w:w="1843" w:type="dxa"/>
            <w:vAlign w:val="center"/>
          </w:tcPr>
          <w:p w14:paraId="028D32F0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4153591" w14:textId="6F8D0292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5AEBAA7A" w14:textId="77777777" w:rsidTr="000A39FD">
        <w:tc>
          <w:tcPr>
            <w:tcW w:w="911" w:type="dxa"/>
            <w:vAlign w:val="center"/>
          </w:tcPr>
          <w:p w14:paraId="410B33A4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5C8FB9C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Możliwość rozbudowy o ochronę danych wrażliwych za pomocą identyfikatora NFC </w:t>
            </w:r>
          </w:p>
        </w:tc>
        <w:tc>
          <w:tcPr>
            <w:tcW w:w="1843" w:type="dxa"/>
            <w:vAlign w:val="center"/>
          </w:tcPr>
          <w:p w14:paraId="6A697220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6DCAD29" w14:textId="51FE7404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2BDA7C50" w14:textId="77777777" w:rsidTr="00F41AB7">
        <w:tc>
          <w:tcPr>
            <w:tcW w:w="911" w:type="dxa"/>
            <w:vAlign w:val="center"/>
          </w:tcPr>
          <w:p w14:paraId="1DF7E715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A68E586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Zasilanie sieciowe i akumulatorowe</w:t>
            </w:r>
          </w:p>
        </w:tc>
        <w:tc>
          <w:tcPr>
            <w:tcW w:w="1843" w:type="dxa"/>
            <w:vAlign w:val="center"/>
          </w:tcPr>
          <w:p w14:paraId="353A17CD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8A2E290" w14:textId="1438762D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5F907B98" w14:textId="77777777" w:rsidTr="001B6AB1">
        <w:tc>
          <w:tcPr>
            <w:tcW w:w="911" w:type="dxa"/>
            <w:vAlign w:val="center"/>
          </w:tcPr>
          <w:p w14:paraId="77DFE645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391E3C5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Akumulator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litowo</w:t>
            </w:r>
            <w:proofErr w:type="spellEnd"/>
            <w:r w:rsidRPr="003B4BC1">
              <w:rPr>
                <w:rFonts w:ascii="Cambria" w:hAnsi="Cambria"/>
                <w:sz w:val="20"/>
                <w:szCs w:val="20"/>
              </w:rPr>
              <w:t>-jonowy umożliwiający wykonanie min. 500 badań lub min. 5 godzin pracy</w:t>
            </w:r>
          </w:p>
        </w:tc>
        <w:tc>
          <w:tcPr>
            <w:tcW w:w="1843" w:type="dxa"/>
            <w:vAlign w:val="center"/>
          </w:tcPr>
          <w:p w14:paraId="6EDBDC66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353C3EF" w14:textId="6856177F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4E0B0556" w14:textId="77777777" w:rsidTr="007A44CB">
        <w:tc>
          <w:tcPr>
            <w:tcW w:w="911" w:type="dxa"/>
            <w:vAlign w:val="center"/>
          </w:tcPr>
          <w:p w14:paraId="44E252E8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9935C35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Czas ładowania do 85% maks. 4 godziny</w:t>
            </w:r>
          </w:p>
        </w:tc>
        <w:tc>
          <w:tcPr>
            <w:tcW w:w="1843" w:type="dxa"/>
            <w:vAlign w:val="center"/>
          </w:tcPr>
          <w:p w14:paraId="6545337F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88DABF7" w14:textId="7455F7BA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08722494" w14:textId="77777777" w:rsidTr="00F14E8B">
        <w:tc>
          <w:tcPr>
            <w:tcW w:w="911" w:type="dxa"/>
            <w:vAlign w:val="center"/>
          </w:tcPr>
          <w:p w14:paraId="17D88F95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A090AB6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Automatyczne wyłączanie aparatu po 15 lub 30 minutach bezczynności</w:t>
            </w:r>
          </w:p>
        </w:tc>
        <w:tc>
          <w:tcPr>
            <w:tcW w:w="1843" w:type="dxa"/>
            <w:vAlign w:val="center"/>
          </w:tcPr>
          <w:p w14:paraId="77ECE22C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2FB943A" w14:textId="7AE90BDD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7EF5EE72" w14:textId="77777777" w:rsidTr="00D85EBA">
        <w:tc>
          <w:tcPr>
            <w:tcW w:w="911" w:type="dxa"/>
            <w:vAlign w:val="center"/>
          </w:tcPr>
          <w:p w14:paraId="1DF1FB64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745E995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Waga aparatu poniżej 3 kg</w:t>
            </w:r>
          </w:p>
        </w:tc>
        <w:tc>
          <w:tcPr>
            <w:tcW w:w="1843" w:type="dxa"/>
            <w:vAlign w:val="center"/>
          </w:tcPr>
          <w:p w14:paraId="001EE7EA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4B355F8" w14:textId="410EC537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55F29E84" w14:textId="77777777" w:rsidTr="00E46344">
        <w:tc>
          <w:tcPr>
            <w:tcW w:w="911" w:type="dxa"/>
            <w:vAlign w:val="center"/>
          </w:tcPr>
          <w:p w14:paraId="3BC98612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D2947B7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Wymiary maks. 400x290x80 mm</w:t>
            </w:r>
          </w:p>
        </w:tc>
        <w:tc>
          <w:tcPr>
            <w:tcW w:w="1843" w:type="dxa"/>
            <w:vAlign w:val="center"/>
          </w:tcPr>
          <w:p w14:paraId="73B115E3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299EBAA" w14:textId="7AC0B3BB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6C7BF260" w14:textId="77777777" w:rsidTr="002154EC">
        <w:tc>
          <w:tcPr>
            <w:tcW w:w="911" w:type="dxa"/>
            <w:vAlign w:val="center"/>
          </w:tcPr>
          <w:p w14:paraId="57B80BE9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</w:tcPr>
          <w:p w14:paraId="4AADE14E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Aparat zainstalowany na oryginalnym dedykowanym wózku kolumnowym producenta aparatu:</w:t>
            </w:r>
          </w:p>
          <w:p w14:paraId="0BA94A40" w14:textId="77777777" w:rsidR="003B4BC1" w:rsidRPr="003B4BC1" w:rsidRDefault="003B4BC1" w:rsidP="003B4BC1">
            <w:pPr>
              <w:pStyle w:val="Akapitzlist"/>
              <w:numPr>
                <w:ilvl w:val="0"/>
                <w:numId w:val="34"/>
              </w:numPr>
              <w:suppressAutoHyphens w:val="0"/>
              <w:ind w:left="322"/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możliwość blokady min. 2 kół wózka</w:t>
            </w:r>
          </w:p>
          <w:p w14:paraId="789235B7" w14:textId="77777777" w:rsidR="003B4BC1" w:rsidRPr="003B4BC1" w:rsidRDefault="003B4BC1" w:rsidP="003B4BC1">
            <w:pPr>
              <w:pStyle w:val="Akapitzlist"/>
              <w:numPr>
                <w:ilvl w:val="0"/>
                <w:numId w:val="34"/>
              </w:numPr>
              <w:suppressAutoHyphens w:val="0"/>
              <w:ind w:left="322"/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wózek wyposażony w pojemnik na akcesoria, zainstalowany na kolumnie wózka</w:t>
            </w:r>
          </w:p>
          <w:p w14:paraId="1C239DBA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wózek wyposażony w wysięgnik na kabel pacjenta</w:t>
            </w:r>
          </w:p>
        </w:tc>
        <w:tc>
          <w:tcPr>
            <w:tcW w:w="1843" w:type="dxa"/>
            <w:vAlign w:val="center"/>
          </w:tcPr>
          <w:p w14:paraId="1D669FF2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BDB709C" w14:textId="3B7E050C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1CF5A813" w14:textId="77777777" w:rsidTr="00E61121">
        <w:tc>
          <w:tcPr>
            <w:tcW w:w="911" w:type="dxa"/>
            <w:vAlign w:val="center"/>
          </w:tcPr>
          <w:p w14:paraId="6A0E47AE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</w:tcPr>
          <w:p w14:paraId="40E0D353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Na wyposażeniu: </w:t>
            </w:r>
          </w:p>
          <w:p w14:paraId="0C17ED53" w14:textId="77777777" w:rsidR="003B4BC1" w:rsidRPr="003B4BC1" w:rsidRDefault="003B4BC1" w:rsidP="003B4BC1">
            <w:pPr>
              <w:pStyle w:val="Akapitzlist"/>
              <w:numPr>
                <w:ilvl w:val="0"/>
                <w:numId w:val="31"/>
              </w:numPr>
              <w:suppressAutoHyphens w:val="0"/>
              <w:ind w:left="322"/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standardowy 10 żyłowy kabel pacjenta z wtykiem 15 </w:t>
            </w:r>
            <w:proofErr w:type="spellStart"/>
            <w:r w:rsidRPr="003B4BC1">
              <w:rPr>
                <w:rFonts w:ascii="Cambria" w:hAnsi="Cambria"/>
                <w:sz w:val="20"/>
                <w:szCs w:val="20"/>
              </w:rPr>
              <w:t>pinowym</w:t>
            </w:r>
            <w:proofErr w:type="spellEnd"/>
          </w:p>
          <w:p w14:paraId="0CF83849" w14:textId="77777777" w:rsidR="003B4BC1" w:rsidRPr="003B4BC1" w:rsidRDefault="003B4BC1" w:rsidP="003B4BC1">
            <w:pPr>
              <w:pStyle w:val="Akapitzlist"/>
              <w:numPr>
                <w:ilvl w:val="0"/>
                <w:numId w:val="31"/>
              </w:numPr>
              <w:suppressAutoHyphens w:val="0"/>
              <w:ind w:left="322"/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 xml:space="preserve">elektrody kończynowe klamrowe 4 szt. </w:t>
            </w:r>
          </w:p>
          <w:p w14:paraId="299405AA" w14:textId="77777777" w:rsidR="003B4BC1" w:rsidRPr="003B4BC1" w:rsidRDefault="003B4BC1" w:rsidP="003B4BC1">
            <w:pPr>
              <w:pStyle w:val="Akapitzlist"/>
              <w:numPr>
                <w:ilvl w:val="0"/>
                <w:numId w:val="31"/>
              </w:numPr>
              <w:suppressAutoHyphens w:val="0"/>
              <w:ind w:left="322"/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elektrody przedsercowe przyssawkowe 6 szt.</w:t>
            </w:r>
          </w:p>
          <w:p w14:paraId="2EAA06A0" w14:textId="77777777" w:rsidR="003B4BC1" w:rsidRPr="003B4BC1" w:rsidRDefault="003B4BC1" w:rsidP="003B4BC1">
            <w:pPr>
              <w:pStyle w:val="Akapitzlist"/>
              <w:numPr>
                <w:ilvl w:val="0"/>
                <w:numId w:val="31"/>
              </w:numPr>
              <w:suppressAutoHyphens w:val="0"/>
              <w:ind w:left="322"/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adaptery do elektrod jednorazowych i listkowych</w:t>
            </w:r>
          </w:p>
          <w:p w14:paraId="4BCD06FC" w14:textId="77777777" w:rsidR="003B4BC1" w:rsidRPr="003B4BC1" w:rsidRDefault="003B4BC1" w:rsidP="003B4BC1">
            <w:pPr>
              <w:pStyle w:val="Akapitzlist"/>
              <w:numPr>
                <w:ilvl w:val="0"/>
                <w:numId w:val="31"/>
              </w:numPr>
              <w:suppressAutoHyphens w:val="0"/>
              <w:ind w:left="322"/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papier termiczny, 2 ryzy/ aparat</w:t>
            </w:r>
          </w:p>
        </w:tc>
        <w:tc>
          <w:tcPr>
            <w:tcW w:w="1843" w:type="dxa"/>
            <w:vAlign w:val="center"/>
          </w:tcPr>
          <w:p w14:paraId="1391C9BE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A453B03" w14:textId="491103AF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3B4BC1" w:rsidRPr="00E32EBB" w14:paraId="0AAED98F" w14:textId="77777777" w:rsidTr="009B7FCB">
        <w:tc>
          <w:tcPr>
            <w:tcW w:w="911" w:type="dxa"/>
            <w:vAlign w:val="center"/>
          </w:tcPr>
          <w:p w14:paraId="173DAD68" w14:textId="77777777" w:rsidR="003B4BC1" w:rsidRPr="00E32EBB" w:rsidRDefault="003B4BC1" w:rsidP="00E32EBB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tcBorders>
              <w:bottom w:val="single" w:sz="4" w:space="0" w:color="auto"/>
            </w:tcBorders>
            <w:vAlign w:val="center"/>
          </w:tcPr>
          <w:p w14:paraId="343233B7" w14:textId="77777777" w:rsidR="003B4BC1" w:rsidRPr="003B4BC1" w:rsidRDefault="003B4BC1" w:rsidP="003B4B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3B4BC1">
              <w:rPr>
                <w:rFonts w:ascii="Cambria" w:hAnsi="Cambria"/>
                <w:sz w:val="20"/>
                <w:szCs w:val="20"/>
              </w:rPr>
              <w:t>Oprogramowanie i instrukcja obsługi w języku polskim.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4F6D185" w14:textId="77777777" w:rsidR="003B4BC1" w:rsidRPr="00E32EBB" w:rsidRDefault="003B4BC1" w:rsidP="006566BA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5AC67622" w14:textId="36CC6E5A" w:rsidR="003B4BC1" w:rsidRPr="00E32EBB" w:rsidRDefault="003B4BC1" w:rsidP="006566BA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247F625F" w14:textId="77777777" w:rsidTr="009B7FCB">
        <w:tc>
          <w:tcPr>
            <w:tcW w:w="911" w:type="dxa"/>
            <w:tcBorders>
              <w:bottom w:val="nil"/>
            </w:tcBorders>
            <w:vAlign w:val="center"/>
          </w:tcPr>
          <w:p w14:paraId="2E65E6F2" w14:textId="77777777" w:rsidR="00FD6A8F" w:rsidRPr="00E32EBB" w:rsidRDefault="00FD6A8F" w:rsidP="00FD6A8F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tcBorders>
              <w:bottom w:val="single" w:sz="4" w:space="0" w:color="auto"/>
            </w:tcBorders>
          </w:tcPr>
          <w:p w14:paraId="2BB91928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>Sprzęt powinien posiadać co najmniej jeden z poniższych certyfikatów środowiskowych lub równoważnych:</w:t>
            </w:r>
          </w:p>
          <w:p w14:paraId="7706DD7C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> • ENERGY STAR - potwierdzający efektywność energetyczną urządzenia (lub równoważny),</w:t>
            </w:r>
          </w:p>
          <w:p w14:paraId="5D6BC299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> • EPEAT - co najmniej poziom Silver (lub równoważny),</w:t>
            </w:r>
          </w:p>
          <w:p w14:paraId="0A155ECC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> </w:t>
            </w:r>
            <w:r w:rsidRPr="000756C6">
              <w:rPr>
                <w:rFonts w:ascii="Cambria" w:hAnsi="Cambria"/>
                <w:bCs/>
                <w:sz w:val="20"/>
                <w:szCs w:val="20"/>
              </w:rPr>
              <w:t xml:space="preserve">• TCO </w:t>
            </w:r>
            <w:proofErr w:type="spellStart"/>
            <w:r w:rsidRPr="000756C6">
              <w:rPr>
                <w:rFonts w:ascii="Cambria" w:hAnsi="Cambria"/>
                <w:bCs/>
                <w:sz w:val="20"/>
                <w:szCs w:val="20"/>
              </w:rPr>
              <w:t>Certified</w:t>
            </w:r>
            <w:proofErr w:type="spellEnd"/>
            <w:r w:rsidRPr="000756C6">
              <w:rPr>
                <w:rFonts w:ascii="Cambria" w:hAnsi="Cambria"/>
                <w:bCs/>
                <w:sz w:val="20"/>
                <w:szCs w:val="20"/>
              </w:rPr>
              <w:t xml:space="preserve"> - dla sprzętu spełniającego wymagania w zakresie ergonomii, bezpieczeństwa i zrównoważonego rozwoju (lub równoważny).</w:t>
            </w:r>
          </w:p>
          <w:p w14:paraId="70E26B35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 xml:space="preserve">Wykonawca zobowiązany jest do wskazania posiadanego certyfikatu </w:t>
            </w:r>
            <w:r>
              <w:rPr>
                <w:rFonts w:ascii="Cambria" w:hAnsi="Cambria"/>
                <w:bCs/>
                <w:sz w:val="20"/>
                <w:szCs w:val="20"/>
              </w:rPr>
              <w:br/>
            </w:r>
            <w:r w:rsidRPr="000756C6">
              <w:rPr>
                <w:rFonts w:ascii="Cambria" w:hAnsi="Cambria"/>
                <w:bCs/>
                <w:sz w:val="20"/>
                <w:szCs w:val="20"/>
              </w:rPr>
              <w:t>w kolumnie „Parametr oferowany” oraz jego załączenia do oferty jako przedmiotowego środka dowodowego.</w:t>
            </w:r>
          </w:p>
          <w:p w14:paraId="3937CBD0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2C92B245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0756C6">
              <w:rPr>
                <w:rFonts w:ascii="Cambria" w:hAnsi="Cambria"/>
                <w:sz w:val="20"/>
                <w:szCs w:val="20"/>
              </w:rPr>
              <w:t xml:space="preserve">Zamawiający dopuszcza certyfikaty równoważne, potwierdzające spełnienie wymagań w zakresie efektywności energetycznej, ochrony środowiska, ograniczenia substancji niebezpiecznych, ergonomii oraz odpowiedzialności społecznej, na poziomie nie niższym niż wymagany przez certyfikaty Energy Star, EPEAT oraz TCO </w:t>
            </w:r>
            <w:proofErr w:type="spellStart"/>
            <w:r w:rsidRPr="000756C6">
              <w:rPr>
                <w:rFonts w:ascii="Cambria" w:hAnsi="Cambria"/>
                <w:sz w:val="20"/>
                <w:szCs w:val="20"/>
              </w:rPr>
              <w:t>Certified</w:t>
            </w:r>
            <w:proofErr w:type="spellEnd"/>
            <w:r w:rsidRPr="000756C6">
              <w:rPr>
                <w:rFonts w:ascii="Cambria" w:hAnsi="Cambria"/>
                <w:sz w:val="20"/>
                <w:szCs w:val="20"/>
              </w:rPr>
              <w:t xml:space="preserve">. Równoważność musi być udokumentowana odpowiednimi certyfikatami, raportami z badań lub deklaracjami zgodności wydanymi przez niezależne, akredytowane jednostki. </w:t>
            </w:r>
          </w:p>
          <w:p w14:paraId="12CDD464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/>
                <w:bCs/>
                <w:iCs/>
                <w:sz w:val="20"/>
                <w:szCs w:val="20"/>
              </w:rPr>
              <w:t>ENERGY STAR</w:t>
            </w: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 – efektywność energetyczna, Certyfikat równoważny musi potwierdzać, że produkt:</w:t>
            </w:r>
          </w:p>
          <w:p w14:paraId="7D59B333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lastRenderedPageBreak/>
              <w:t>- spełnia wymagania efektywności energetycznej co najmniej na poziomie Energy Star (aktualnej wersji dla danej kategorii sprzętu),</w:t>
            </w:r>
          </w:p>
          <w:p w14:paraId="753CB88A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posiada limity maksymalnego zużycia energii:</w:t>
            </w:r>
          </w:p>
          <w:p w14:paraId="358080A4" w14:textId="77777777" w:rsidR="00FD6A8F" w:rsidRPr="000756C6" w:rsidRDefault="00FD6A8F" w:rsidP="00FD6A8F">
            <w:pPr>
              <w:numPr>
                <w:ilvl w:val="1"/>
                <w:numId w:val="14"/>
              </w:numPr>
              <w:suppressAutoHyphens w:val="0"/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w trybie pracy,</w:t>
            </w:r>
          </w:p>
          <w:p w14:paraId="1DD3ECD2" w14:textId="77777777" w:rsidR="00FD6A8F" w:rsidRPr="000756C6" w:rsidRDefault="00FD6A8F" w:rsidP="00FD6A8F">
            <w:pPr>
              <w:numPr>
                <w:ilvl w:val="1"/>
                <w:numId w:val="14"/>
              </w:numPr>
              <w:suppressAutoHyphens w:val="0"/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w trybie uśpienia (</w:t>
            </w:r>
            <w:proofErr w:type="spellStart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sleep</w:t>
            </w:r>
            <w:proofErr w:type="spellEnd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),</w:t>
            </w:r>
          </w:p>
          <w:p w14:paraId="6630F493" w14:textId="77777777" w:rsidR="00FD6A8F" w:rsidRPr="000756C6" w:rsidRDefault="00FD6A8F" w:rsidP="00FD6A8F">
            <w:pPr>
              <w:numPr>
                <w:ilvl w:val="1"/>
                <w:numId w:val="14"/>
              </w:numPr>
              <w:suppressAutoHyphens w:val="0"/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w trybie wyłączenia (off),</w:t>
            </w:r>
          </w:p>
          <w:p w14:paraId="7F23A5C2" w14:textId="3C8825EC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 xml:space="preserve">- obsługuje automatyczne zarządzanie energią (np. przechodzenie </w:t>
            </w:r>
            <w:r>
              <w:rPr>
                <w:rFonts w:ascii="Cambria" w:hAnsi="Cambria"/>
                <w:bCs/>
                <w:iCs/>
                <w:sz w:val="20"/>
                <w:szCs w:val="20"/>
              </w:rPr>
              <w:br/>
            </w: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w tryb niskiego poboru po bezczynności),</w:t>
            </w:r>
          </w:p>
          <w:p w14:paraId="159AF512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został przetestowany według uznanych norm pomiarowych (np. IEC, ISO).</w:t>
            </w:r>
          </w:p>
          <w:p w14:paraId="74B87519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Dowody równoważności:</w:t>
            </w:r>
          </w:p>
          <w:p w14:paraId="63713DCF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raport z badań akredytowanego laboratorium,</w:t>
            </w:r>
          </w:p>
          <w:p w14:paraId="0A5D269D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karta techniczna producenta,</w:t>
            </w:r>
          </w:p>
          <w:p w14:paraId="329F048A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inny uznany międzynarodowy certyfikat efektywności energetycznej.</w:t>
            </w:r>
          </w:p>
          <w:p w14:paraId="197E021E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/>
                <w:bCs/>
                <w:iCs/>
                <w:sz w:val="20"/>
                <w:szCs w:val="20"/>
              </w:rPr>
              <w:t>EPEAT</w:t>
            </w: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 – wpływ środowiskowy w całym cyklu życia, Certyfikat równoważny musi obejmować kryteria dotyczące:</w:t>
            </w:r>
          </w:p>
          <w:p w14:paraId="12240687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 xml:space="preserve">- ograniczenia substancji niebezpiecznych (co najmniej na poziomie </w:t>
            </w:r>
            <w:proofErr w:type="spellStart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RoHS</w:t>
            </w:r>
            <w:proofErr w:type="spellEnd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),</w:t>
            </w:r>
          </w:p>
          <w:p w14:paraId="0B1B236A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projektowania pod kątem recyklingu i demontażu,</w:t>
            </w:r>
          </w:p>
          <w:p w14:paraId="2B2A6018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efektywności energetycznej produktu,</w:t>
            </w:r>
          </w:p>
          <w:p w14:paraId="13B5303E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możliwości naprawy i modernizacji (np. wymienne komponenty),</w:t>
            </w:r>
          </w:p>
          <w:p w14:paraId="290884DB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odpowiedzialnego zarządzania odpadami i opakowaniami,</w:t>
            </w:r>
          </w:p>
          <w:p w14:paraId="46DD803A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udokumentowanej polityki środowiskowej producenta.</w:t>
            </w:r>
          </w:p>
          <w:p w14:paraId="3A8D1387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Dowody równoważności:</w:t>
            </w:r>
          </w:p>
          <w:p w14:paraId="5132EF71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certyfikat środowiskowy typu I lub III,</w:t>
            </w:r>
          </w:p>
          <w:p w14:paraId="2A18B43E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deklaracja środowiskowa produktu (EPD),</w:t>
            </w:r>
          </w:p>
          <w:p w14:paraId="10C78179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audyt niezależnej jednostki certyfikującej.</w:t>
            </w:r>
          </w:p>
          <w:p w14:paraId="50BEB55B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/>
                <w:bCs/>
                <w:iCs/>
                <w:sz w:val="20"/>
                <w:szCs w:val="20"/>
              </w:rPr>
              <w:t xml:space="preserve"> TCO </w:t>
            </w:r>
            <w:proofErr w:type="spellStart"/>
            <w:r w:rsidRPr="000756C6">
              <w:rPr>
                <w:rFonts w:ascii="Cambria" w:hAnsi="Cambria"/>
                <w:b/>
                <w:bCs/>
                <w:iCs/>
                <w:sz w:val="20"/>
                <w:szCs w:val="20"/>
              </w:rPr>
              <w:t>Certified</w:t>
            </w:r>
            <w:proofErr w:type="spellEnd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 – zrównoważony rozwój, ergonomia i odpowiedzialność społeczna, Certyfikat równoważny musi obejmować jednocześnie:</w:t>
            </w:r>
          </w:p>
          <w:p w14:paraId="3F4038F4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a) Kryteria środowiskowe</w:t>
            </w:r>
          </w:p>
          <w:p w14:paraId="1DD5BAC4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ograniczenie substancji niebezpiecznych,</w:t>
            </w:r>
          </w:p>
          <w:p w14:paraId="2B6AA7AD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efektywność energetyczną,</w:t>
            </w:r>
          </w:p>
          <w:p w14:paraId="35AF73B6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wymagania dotyczące opakowań i recyklingu.</w:t>
            </w:r>
          </w:p>
          <w:p w14:paraId="26F6DB1F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b) Kryteria ergonomiczne i jakościowe</w:t>
            </w:r>
          </w:p>
          <w:p w14:paraId="6740EB1B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bezpieczeństwo użytkowania,</w:t>
            </w:r>
          </w:p>
          <w:p w14:paraId="40886983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lastRenderedPageBreak/>
              <w:t>- ergonomię pracy (np. emisja światła niebieskiego, migotanie, hałas),</w:t>
            </w:r>
          </w:p>
          <w:p w14:paraId="4C44A659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trwałość i niezawodność produktu.</w:t>
            </w:r>
          </w:p>
          <w:p w14:paraId="00AE836C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c) Kryteria społeczne</w:t>
            </w:r>
          </w:p>
          <w:p w14:paraId="41F4669B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przestrzeganie praw pracowniczych w łańcuchu dostaw,</w:t>
            </w:r>
          </w:p>
          <w:p w14:paraId="58110DC4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zgodność z konwencjami MOP (ILO),</w:t>
            </w:r>
          </w:p>
          <w:p w14:paraId="214A0C1F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audyty fabryk producenta.</w:t>
            </w:r>
          </w:p>
          <w:p w14:paraId="30BFB4AA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Dowody równoważności:</w:t>
            </w:r>
          </w:p>
          <w:p w14:paraId="4582A876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raporty z audytów społecznych i środowiskowych,</w:t>
            </w:r>
          </w:p>
          <w:p w14:paraId="40859461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certyfikaty ergonomiczne i bezpieczeństwa,</w:t>
            </w:r>
          </w:p>
          <w:p w14:paraId="5F9A1B16" w14:textId="77777777" w:rsidR="00FD6A8F" w:rsidRPr="000756C6" w:rsidRDefault="00FD6A8F" w:rsidP="00FD6A8F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dokumentacja potwierdzająca zgodność z normami międzynarodowymi.</w:t>
            </w:r>
          </w:p>
          <w:p w14:paraId="16599B7F" w14:textId="77777777" w:rsidR="00FD6A8F" w:rsidRPr="003B4BC1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6AF18DA" w14:textId="0CD75943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Należy podać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06592224" w14:textId="77777777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6ABAE4AD" w14:textId="77777777" w:rsidTr="009B7FCB">
        <w:tc>
          <w:tcPr>
            <w:tcW w:w="138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6E5F4" w14:textId="77777777" w:rsidR="00FD6A8F" w:rsidRDefault="00FD6A8F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E5B989C" w14:textId="77777777" w:rsidR="008068D6" w:rsidRDefault="008068D6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5022959" w14:textId="77777777" w:rsidR="00E4347B" w:rsidRDefault="00E4347B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47D2CDB" w14:textId="77777777" w:rsidR="00E4347B" w:rsidRDefault="00E4347B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4C7B203" w14:textId="77777777" w:rsidR="00E4347B" w:rsidRDefault="00E4347B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69E6D55" w14:textId="77777777" w:rsidR="00E4347B" w:rsidRDefault="00E4347B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7DD0252" w14:textId="77777777" w:rsidR="00E4347B" w:rsidRDefault="00E4347B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69B3714" w14:textId="77777777" w:rsidR="00E4347B" w:rsidRDefault="00E4347B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A9BC050" w14:textId="77777777" w:rsidR="00E4347B" w:rsidRDefault="00E4347B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9E249F4" w14:textId="77777777" w:rsidR="00E4347B" w:rsidRDefault="00E4347B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A456008" w14:textId="77777777" w:rsidR="00E4347B" w:rsidRDefault="00E4347B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A9B4D23" w14:textId="77777777" w:rsidR="00E4347B" w:rsidRDefault="00E4347B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72B610C" w14:textId="77777777" w:rsidR="00E4347B" w:rsidRDefault="00E4347B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F41AC07" w14:textId="77777777" w:rsidR="00E4347B" w:rsidRDefault="00E4347B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6A09053" w14:textId="77777777" w:rsidR="00E4347B" w:rsidRDefault="00E4347B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25C12D5" w14:textId="77777777" w:rsidR="00AD50EA" w:rsidRDefault="00AD50EA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4E81DF3" w14:textId="77777777" w:rsidR="00AD50EA" w:rsidRDefault="00AD50EA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477279E" w14:textId="232AD3E0" w:rsidR="00FD6A8F" w:rsidRDefault="00FD6A8F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32EBB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REJESTRATOR HOLTERA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E32EBB">
              <w:rPr>
                <w:rFonts w:ascii="Cambria" w:hAnsi="Cambria"/>
                <w:b/>
                <w:bCs/>
                <w:sz w:val="20"/>
                <w:szCs w:val="20"/>
              </w:rPr>
              <w:t>EKG 3/ 12 KANAŁOWY</w:t>
            </w:r>
          </w:p>
          <w:p w14:paraId="5280C3D3" w14:textId="77777777" w:rsidR="00907F24" w:rsidRDefault="00907F24" w:rsidP="00FD6A8F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5B5E563" w14:textId="77777777" w:rsidR="00907F24" w:rsidRPr="007E3FAE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7E3FAE"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  <w:t xml:space="preserve">Producent ………………………………………………..… </w:t>
            </w:r>
          </w:p>
          <w:p w14:paraId="3E2DE453" w14:textId="77777777" w:rsidR="00907F24" w:rsidRPr="007E3FAE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7E3FAE"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  <w:t>Model …………………………………………….…….……</w:t>
            </w:r>
          </w:p>
          <w:p w14:paraId="019D2A6F" w14:textId="77777777" w:rsidR="00907F24" w:rsidRPr="007E3FAE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7E3FAE"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  <w:t xml:space="preserve">Kraj pochodzenia ……………………………………… </w:t>
            </w:r>
          </w:p>
          <w:p w14:paraId="0571957B" w14:textId="77777777" w:rsidR="00907F24" w:rsidRPr="007E3FAE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7E3FAE">
              <w:rPr>
                <w:rFonts w:ascii="Cambria" w:hAnsi="Cambria"/>
                <w:b/>
                <w:bCs/>
                <w:kern w:val="32"/>
                <w:sz w:val="20"/>
                <w:szCs w:val="20"/>
                <w:lang w:eastAsia="pl-PL"/>
              </w:rPr>
              <w:t xml:space="preserve">Rok produkcji: …………………………………………… </w:t>
            </w:r>
          </w:p>
          <w:p w14:paraId="70DD094E" w14:textId="68CDA41B" w:rsidR="00FD6A8F" w:rsidRPr="00E4347B" w:rsidRDefault="00907F24" w:rsidP="00E4347B">
            <w:pPr>
              <w:spacing w:before="120" w:after="120"/>
              <w:rPr>
                <w:rFonts w:ascii="Cambria" w:hAnsi="Cambria"/>
                <w:b/>
                <w:bCs/>
                <w:i/>
                <w:sz w:val="20"/>
                <w:szCs w:val="20"/>
                <w:lang w:eastAsia="pl-PL"/>
              </w:rPr>
            </w:pPr>
            <w:r w:rsidRPr="007E3FAE">
              <w:rPr>
                <w:rFonts w:ascii="Cambria" w:hAnsi="Cambria"/>
                <w:b/>
                <w:bCs/>
                <w:i/>
                <w:sz w:val="20"/>
                <w:szCs w:val="20"/>
                <w:lang w:eastAsia="pl-PL"/>
              </w:rPr>
              <w:t>rok produkcji min. 2025</w:t>
            </w:r>
          </w:p>
        </w:tc>
      </w:tr>
      <w:tr w:rsidR="00907F24" w:rsidRPr="00E32EBB" w14:paraId="746401F6" w14:textId="77777777" w:rsidTr="007F55B6">
        <w:tc>
          <w:tcPr>
            <w:tcW w:w="7088" w:type="dxa"/>
            <w:gridSpan w:val="2"/>
          </w:tcPr>
          <w:p w14:paraId="1B4C16F1" w14:textId="77777777" w:rsidR="00907F24" w:rsidRPr="00E32EBB" w:rsidRDefault="00907F24" w:rsidP="007F55B6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lastRenderedPageBreak/>
              <w:t>Opis parametrów wymaganych minimalnych</w:t>
            </w:r>
          </w:p>
        </w:tc>
        <w:tc>
          <w:tcPr>
            <w:tcW w:w="1843" w:type="dxa"/>
            <w:vAlign w:val="center"/>
          </w:tcPr>
          <w:p w14:paraId="5118CA4E" w14:textId="77777777" w:rsidR="00907F24" w:rsidRPr="00E32EBB" w:rsidRDefault="00907F24" w:rsidP="007F55B6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Parametr graniczny</w:t>
            </w:r>
          </w:p>
        </w:tc>
        <w:tc>
          <w:tcPr>
            <w:tcW w:w="4961" w:type="dxa"/>
            <w:vAlign w:val="center"/>
          </w:tcPr>
          <w:p w14:paraId="3F15F95D" w14:textId="77777777" w:rsidR="00907F24" w:rsidRDefault="00907F24" w:rsidP="007F55B6">
            <w:pPr>
              <w:widowControl w:val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Potwierdzenie: PARAMETR OFEROWANY – </w:t>
            </w:r>
          </w:p>
          <w:p w14:paraId="490C3542" w14:textId="77777777" w:rsidR="00907F24" w:rsidRPr="00E32EBB" w:rsidRDefault="00907F24" w:rsidP="007F55B6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NALEŻY PODAĆ / OPISAĆ</w:t>
            </w:r>
          </w:p>
        </w:tc>
      </w:tr>
      <w:tr w:rsidR="00FD6A8F" w:rsidRPr="00E32EBB" w14:paraId="6BD6C5C8" w14:textId="77777777" w:rsidTr="009B7FCB">
        <w:tc>
          <w:tcPr>
            <w:tcW w:w="13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F7E8D" w14:textId="1A1FD122" w:rsidR="00907F24" w:rsidRPr="00E32EBB" w:rsidRDefault="00907F24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0EB503E9" w14:textId="77777777" w:rsidTr="009B7FCB">
        <w:tc>
          <w:tcPr>
            <w:tcW w:w="911" w:type="dxa"/>
            <w:tcBorders>
              <w:top w:val="single" w:sz="4" w:space="0" w:color="auto"/>
            </w:tcBorders>
            <w:vAlign w:val="center"/>
          </w:tcPr>
          <w:p w14:paraId="296E6C57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tcBorders>
              <w:top w:val="single" w:sz="4" w:space="0" w:color="auto"/>
            </w:tcBorders>
            <w:vAlign w:val="center"/>
          </w:tcPr>
          <w:p w14:paraId="0C3F01A0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Rejestrator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holtera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ekg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współpracujący z zaoferowanym systemem rejestracji, archiwizacji i zarządzania badaniami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ekg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82E1D8E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14:paraId="064B3821" w14:textId="0D40939E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61C8D9EE" w14:textId="77777777" w:rsidTr="009C1194">
        <w:tc>
          <w:tcPr>
            <w:tcW w:w="911" w:type="dxa"/>
            <w:vAlign w:val="center"/>
          </w:tcPr>
          <w:p w14:paraId="5163C4C8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B80FCE7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Rejestrator 3 i 12 kanałowy z zapisem minimum do 7 dni</w:t>
            </w:r>
          </w:p>
        </w:tc>
        <w:tc>
          <w:tcPr>
            <w:tcW w:w="1843" w:type="dxa"/>
            <w:vAlign w:val="center"/>
          </w:tcPr>
          <w:p w14:paraId="1E73185D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55039DE" w14:textId="037A83E6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3C80DCAE" w14:textId="77777777" w:rsidTr="00C03803">
        <w:tc>
          <w:tcPr>
            <w:tcW w:w="911" w:type="dxa"/>
            <w:vAlign w:val="center"/>
          </w:tcPr>
          <w:p w14:paraId="715D68F5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790759E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Wbudowana pamięć – karta pamięci 16 GB SD</w:t>
            </w:r>
          </w:p>
        </w:tc>
        <w:tc>
          <w:tcPr>
            <w:tcW w:w="1843" w:type="dxa"/>
            <w:vAlign w:val="center"/>
          </w:tcPr>
          <w:p w14:paraId="6BFCF68D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C2E6FB9" w14:textId="7DF14331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4A6D6C1C" w14:textId="77777777" w:rsidTr="000C652F">
        <w:tc>
          <w:tcPr>
            <w:tcW w:w="911" w:type="dxa"/>
            <w:vAlign w:val="center"/>
          </w:tcPr>
          <w:p w14:paraId="369EDC33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77253F7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Przygotowywanie rejestratora i odczyt danych za pomocą dedykowanego kabla USB – kabel na wyposażeniu rejestratora</w:t>
            </w:r>
          </w:p>
        </w:tc>
        <w:tc>
          <w:tcPr>
            <w:tcW w:w="1843" w:type="dxa"/>
            <w:vAlign w:val="center"/>
          </w:tcPr>
          <w:p w14:paraId="480BF07D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7DB12D0" w14:textId="159D26D0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165F308F" w14:textId="77777777" w:rsidTr="00E40067">
        <w:tc>
          <w:tcPr>
            <w:tcW w:w="911" w:type="dxa"/>
            <w:vAlign w:val="center"/>
          </w:tcPr>
          <w:p w14:paraId="62D95100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6055D3E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Na wyposażeniu 10 odprowadzeniowy kabel pacjenta do rejestracji 12 kanałowej</w:t>
            </w:r>
          </w:p>
        </w:tc>
        <w:tc>
          <w:tcPr>
            <w:tcW w:w="1843" w:type="dxa"/>
            <w:vAlign w:val="center"/>
          </w:tcPr>
          <w:p w14:paraId="56D6F11C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4F6426E" w14:textId="19A366EC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20AC62DC" w14:textId="77777777" w:rsidTr="0009599D">
        <w:tc>
          <w:tcPr>
            <w:tcW w:w="911" w:type="dxa"/>
            <w:vAlign w:val="center"/>
          </w:tcPr>
          <w:p w14:paraId="5CD69312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ED5116D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Na wyposażeniu 5 odprowadzeniowy kabel pacjenta do rejestracji 3 kanałowej</w:t>
            </w:r>
          </w:p>
        </w:tc>
        <w:tc>
          <w:tcPr>
            <w:tcW w:w="1843" w:type="dxa"/>
            <w:vAlign w:val="center"/>
          </w:tcPr>
          <w:p w14:paraId="3F0A4E0D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DF665CD" w14:textId="2EBE3FB0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75069C15" w14:textId="77777777" w:rsidTr="009A1A91">
        <w:tc>
          <w:tcPr>
            <w:tcW w:w="911" w:type="dxa"/>
            <w:vAlign w:val="center"/>
          </w:tcPr>
          <w:p w14:paraId="10594F4B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D439AA8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Opcjonalnie dostępny 7 odprowadzeniowy kabel pacjenta do rejestracji 3 kanałowej bipolarnej</w:t>
            </w:r>
          </w:p>
        </w:tc>
        <w:tc>
          <w:tcPr>
            <w:tcW w:w="1843" w:type="dxa"/>
            <w:vAlign w:val="center"/>
          </w:tcPr>
          <w:p w14:paraId="3590F187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ED10DAE" w14:textId="63D2107C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35FDD258" w14:textId="77777777" w:rsidTr="006C74E4">
        <w:tc>
          <w:tcPr>
            <w:tcW w:w="911" w:type="dxa"/>
            <w:vAlign w:val="center"/>
          </w:tcPr>
          <w:p w14:paraId="199EC399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AC282B2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Automatyczna detekcja rodzaju podłączonego kabla pacjenta</w:t>
            </w:r>
          </w:p>
        </w:tc>
        <w:tc>
          <w:tcPr>
            <w:tcW w:w="1843" w:type="dxa"/>
            <w:vAlign w:val="center"/>
          </w:tcPr>
          <w:p w14:paraId="131CD6C3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676C8B0" w14:textId="22F62D9F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0EC03340" w14:textId="77777777" w:rsidTr="00B632D6">
        <w:tc>
          <w:tcPr>
            <w:tcW w:w="911" w:type="dxa"/>
            <w:vAlign w:val="center"/>
          </w:tcPr>
          <w:p w14:paraId="657B3B9B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3AA87A5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Kolorowy wyświetlacz TFT 2,2” o rozdzielczości 320x240 pikseli</w:t>
            </w:r>
          </w:p>
        </w:tc>
        <w:tc>
          <w:tcPr>
            <w:tcW w:w="1843" w:type="dxa"/>
            <w:vAlign w:val="center"/>
          </w:tcPr>
          <w:p w14:paraId="002292B9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52C4784" w14:textId="6F365FC0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038571A7" w14:textId="77777777" w:rsidTr="008C6B7F">
        <w:tc>
          <w:tcPr>
            <w:tcW w:w="911" w:type="dxa"/>
            <w:vAlign w:val="center"/>
          </w:tcPr>
          <w:p w14:paraId="7E7ADCBD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A732B3B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Obsługa rejestratora za pomocą 4-ro kierunkowego joysticka</w:t>
            </w:r>
          </w:p>
        </w:tc>
        <w:tc>
          <w:tcPr>
            <w:tcW w:w="1843" w:type="dxa"/>
            <w:vAlign w:val="center"/>
          </w:tcPr>
          <w:p w14:paraId="3F4E57EA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DDD72B0" w14:textId="46E4FDB1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1E1AA65A" w14:textId="77777777" w:rsidTr="00EA6AC4">
        <w:tc>
          <w:tcPr>
            <w:tcW w:w="911" w:type="dxa"/>
            <w:vAlign w:val="center"/>
          </w:tcPr>
          <w:p w14:paraId="3165D17C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A225645" w14:textId="61BA3E05" w:rsidR="00FD6A8F" w:rsidRPr="00E32EBB" w:rsidRDefault="00D361ED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Oprogramowanie rejestratora</w:t>
            </w:r>
            <w:r w:rsidR="00FD6A8F" w:rsidRPr="00E32EBB">
              <w:rPr>
                <w:rFonts w:ascii="Cambria" w:hAnsi="Cambria"/>
                <w:sz w:val="20"/>
                <w:szCs w:val="20"/>
              </w:rPr>
              <w:t xml:space="preserve"> w języku polskim</w:t>
            </w:r>
          </w:p>
        </w:tc>
        <w:tc>
          <w:tcPr>
            <w:tcW w:w="1843" w:type="dxa"/>
            <w:vAlign w:val="center"/>
          </w:tcPr>
          <w:p w14:paraId="02544ED7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95FDFD4" w14:textId="3FEE5459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36DF201A" w14:textId="77777777" w:rsidTr="0014121B">
        <w:tc>
          <w:tcPr>
            <w:tcW w:w="911" w:type="dxa"/>
            <w:vAlign w:val="center"/>
          </w:tcPr>
          <w:p w14:paraId="7F6C9878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4222244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Funkcja dyktafonu do identyfikacji pacjenta</w:t>
            </w:r>
          </w:p>
        </w:tc>
        <w:tc>
          <w:tcPr>
            <w:tcW w:w="1843" w:type="dxa"/>
            <w:vAlign w:val="center"/>
          </w:tcPr>
          <w:p w14:paraId="2C89491F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EF8B907" w14:textId="5B2F1773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69E19E8B" w14:textId="77777777" w:rsidTr="00513C21">
        <w:tc>
          <w:tcPr>
            <w:tcW w:w="911" w:type="dxa"/>
            <w:vAlign w:val="center"/>
          </w:tcPr>
          <w:p w14:paraId="28DF6821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DAA75EF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Kontrola podłączeń rejestratora przez pomiar i wizualizację impedancji elektrod</w:t>
            </w:r>
          </w:p>
        </w:tc>
        <w:tc>
          <w:tcPr>
            <w:tcW w:w="1843" w:type="dxa"/>
            <w:vAlign w:val="center"/>
          </w:tcPr>
          <w:p w14:paraId="2F7B114A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1CABDD6" w14:textId="7BABE879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2AC46F57" w14:textId="77777777" w:rsidTr="00E31443">
        <w:tc>
          <w:tcPr>
            <w:tcW w:w="911" w:type="dxa"/>
            <w:vAlign w:val="center"/>
          </w:tcPr>
          <w:p w14:paraId="0F8C389B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1643A53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Podgląd każdego odprowadzenia EKG na ekranie rejestratora</w:t>
            </w:r>
          </w:p>
        </w:tc>
        <w:tc>
          <w:tcPr>
            <w:tcW w:w="1843" w:type="dxa"/>
            <w:vAlign w:val="center"/>
          </w:tcPr>
          <w:p w14:paraId="4D1E357A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BB6B180" w14:textId="77D90EAB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6E760926" w14:textId="77777777" w:rsidTr="00877E46">
        <w:tc>
          <w:tcPr>
            <w:tcW w:w="911" w:type="dxa"/>
            <w:vAlign w:val="center"/>
          </w:tcPr>
          <w:p w14:paraId="4CF02F8D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55D10FC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Przycisk zdarzeń pacjenta</w:t>
            </w:r>
          </w:p>
        </w:tc>
        <w:tc>
          <w:tcPr>
            <w:tcW w:w="1843" w:type="dxa"/>
            <w:vAlign w:val="center"/>
          </w:tcPr>
          <w:p w14:paraId="4E616871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BCB39D1" w14:textId="1351CB04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6DE72BD2" w14:textId="77777777" w:rsidTr="00D81352">
        <w:tc>
          <w:tcPr>
            <w:tcW w:w="911" w:type="dxa"/>
            <w:vAlign w:val="center"/>
          </w:tcPr>
          <w:p w14:paraId="4149EB52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BD56DA6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Automatyczna rejestracja czasu rozpoczęcia badania</w:t>
            </w:r>
          </w:p>
        </w:tc>
        <w:tc>
          <w:tcPr>
            <w:tcW w:w="1843" w:type="dxa"/>
            <w:vAlign w:val="center"/>
          </w:tcPr>
          <w:p w14:paraId="55DC505F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AA1D7F9" w14:textId="68FDA8BB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412A8936" w14:textId="77777777" w:rsidTr="00F445D3">
        <w:tc>
          <w:tcPr>
            <w:tcW w:w="911" w:type="dxa"/>
            <w:vAlign w:val="center"/>
          </w:tcPr>
          <w:p w14:paraId="5889001D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AD636DF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Próbkowanie sygnału 96.000 próbek/sekundę/kanał</w:t>
            </w:r>
          </w:p>
        </w:tc>
        <w:tc>
          <w:tcPr>
            <w:tcW w:w="1843" w:type="dxa"/>
            <w:vAlign w:val="center"/>
          </w:tcPr>
          <w:p w14:paraId="2703D6CA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EBA03A3" w14:textId="712FD90B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31BE337D" w14:textId="77777777" w:rsidTr="00977C3A">
        <w:tc>
          <w:tcPr>
            <w:tcW w:w="911" w:type="dxa"/>
            <w:vAlign w:val="center"/>
          </w:tcPr>
          <w:p w14:paraId="17DEC658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86BDCC2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zmiany próbkowania dla analizy i zapisu w zakresie 250 / 500 / 1000 próbek/ sekundę/ kanał</w:t>
            </w:r>
          </w:p>
        </w:tc>
        <w:tc>
          <w:tcPr>
            <w:tcW w:w="1843" w:type="dxa"/>
            <w:vAlign w:val="center"/>
          </w:tcPr>
          <w:p w14:paraId="3D00E08F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6E2B172" w14:textId="1BBF4A85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71A4E898" w14:textId="77777777" w:rsidTr="007B021C">
        <w:tc>
          <w:tcPr>
            <w:tcW w:w="911" w:type="dxa"/>
            <w:vAlign w:val="center"/>
          </w:tcPr>
          <w:p w14:paraId="68CA0A6A" w14:textId="77777777" w:rsidR="00FD6A8F" w:rsidRPr="00E32EBB" w:rsidRDefault="00FD6A8F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9FE73B4" w14:textId="77777777" w:rsidR="00FD6A8F" w:rsidRPr="00E32EBB" w:rsidRDefault="00FD6A8F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Pasmo przenoszenia 0,05- 300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843" w:type="dxa"/>
            <w:vAlign w:val="center"/>
          </w:tcPr>
          <w:p w14:paraId="21A98926" w14:textId="77777777" w:rsidR="00FD6A8F" w:rsidRPr="00E32EBB" w:rsidRDefault="00FD6A8F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D2AE520" w14:textId="1A5AE378" w:rsidR="00FD6A8F" w:rsidRPr="00E32EBB" w:rsidRDefault="00FD6A8F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1BA46986" w14:textId="77777777" w:rsidTr="00135F6D">
        <w:tc>
          <w:tcPr>
            <w:tcW w:w="911" w:type="dxa"/>
            <w:vAlign w:val="center"/>
          </w:tcPr>
          <w:p w14:paraId="5E7C05AE" w14:textId="77777777" w:rsidR="00D361ED" w:rsidRPr="00E32EBB" w:rsidRDefault="00D361ED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6F2C4CB" w14:textId="77777777" w:rsidR="00D361ED" w:rsidRPr="00E32EBB" w:rsidRDefault="00D361ED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Sygnalizacja akustyczna komunikatów ostrzegawczych i alarmowych</w:t>
            </w:r>
          </w:p>
        </w:tc>
        <w:tc>
          <w:tcPr>
            <w:tcW w:w="1843" w:type="dxa"/>
            <w:vAlign w:val="center"/>
          </w:tcPr>
          <w:p w14:paraId="3A747EC1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6F04C1B" w14:textId="16730EC8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5B5EDFB8" w14:textId="77777777" w:rsidTr="00DD03E2">
        <w:tc>
          <w:tcPr>
            <w:tcW w:w="911" w:type="dxa"/>
            <w:vAlign w:val="center"/>
          </w:tcPr>
          <w:p w14:paraId="0D70F89F" w14:textId="77777777" w:rsidR="00D361ED" w:rsidRPr="00E32EBB" w:rsidRDefault="00D361ED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1FEB56B" w14:textId="77777777" w:rsidR="00D361ED" w:rsidRPr="00E32EBB" w:rsidRDefault="00D361ED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Diody LED wskazujące status rejestratora i stan baterii</w:t>
            </w:r>
          </w:p>
        </w:tc>
        <w:tc>
          <w:tcPr>
            <w:tcW w:w="1843" w:type="dxa"/>
            <w:vAlign w:val="center"/>
          </w:tcPr>
          <w:p w14:paraId="6382928D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811BBCF" w14:textId="328B8B76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6236AE94" w14:textId="77777777" w:rsidTr="00A975F4">
        <w:tc>
          <w:tcPr>
            <w:tcW w:w="911" w:type="dxa"/>
            <w:vAlign w:val="center"/>
          </w:tcPr>
          <w:p w14:paraId="61B988DB" w14:textId="77777777" w:rsidR="00D361ED" w:rsidRPr="00E32EBB" w:rsidRDefault="00D361ED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5C432CB" w14:textId="77777777" w:rsidR="00D361ED" w:rsidRPr="00E32EBB" w:rsidRDefault="00D361ED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Zasilanie rejestratora z jednej baterii 1,5V AA</w:t>
            </w:r>
          </w:p>
        </w:tc>
        <w:tc>
          <w:tcPr>
            <w:tcW w:w="1843" w:type="dxa"/>
            <w:vAlign w:val="center"/>
          </w:tcPr>
          <w:p w14:paraId="72DD6B89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D22918D" w14:textId="506BCF19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0F26AEF4" w14:textId="77777777" w:rsidTr="00F11E16">
        <w:tc>
          <w:tcPr>
            <w:tcW w:w="911" w:type="dxa"/>
            <w:vAlign w:val="center"/>
          </w:tcPr>
          <w:p w14:paraId="66D45461" w14:textId="77777777" w:rsidR="00D361ED" w:rsidRPr="00E32EBB" w:rsidRDefault="00D361ED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AB60DAA" w14:textId="77777777" w:rsidR="00D361ED" w:rsidRPr="00E32EBB" w:rsidRDefault="00D361ED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Funkcja automatycznego wznowienia rejestracji po wymianie baterii</w:t>
            </w:r>
          </w:p>
        </w:tc>
        <w:tc>
          <w:tcPr>
            <w:tcW w:w="1843" w:type="dxa"/>
            <w:vAlign w:val="center"/>
          </w:tcPr>
          <w:p w14:paraId="35371956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0469749" w14:textId="76759A7D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50200200" w14:textId="77777777" w:rsidTr="00A82E28">
        <w:tc>
          <w:tcPr>
            <w:tcW w:w="911" w:type="dxa"/>
            <w:vAlign w:val="center"/>
          </w:tcPr>
          <w:p w14:paraId="5A127B8A" w14:textId="77777777" w:rsidR="00D361ED" w:rsidRPr="00E32EBB" w:rsidRDefault="00D361ED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21A401E" w14:textId="77777777" w:rsidR="00D361ED" w:rsidRPr="00E32EBB" w:rsidRDefault="00D361ED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Wymiary rejestratora poniżej 100x70x20 mm</w:t>
            </w:r>
          </w:p>
        </w:tc>
        <w:tc>
          <w:tcPr>
            <w:tcW w:w="1843" w:type="dxa"/>
            <w:vAlign w:val="center"/>
          </w:tcPr>
          <w:p w14:paraId="141A705B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93C0F34" w14:textId="5F81F37E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002EECEC" w14:textId="77777777" w:rsidTr="00D74451">
        <w:tc>
          <w:tcPr>
            <w:tcW w:w="911" w:type="dxa"/>
            <w:vAlign w:val="center"/>
          </w:tcPr>
          <w:p w14:paraId="76F9981B" w14:textId="77777777" w:rsidR="00D361ED" w:rsidRPr="00E32EBB" w:rsidRDefault="00D361ED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04D4967" w14:textId="77777777" w:rsidR="00D361ED" w:rsidRPr="00E32EBB" w:rsidRDefault="00D361ED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Masa rejestratora maks. 100g wraz z baterią</w:t>
            </w:r>
          </w:p>
        </w:tc>
        <w:tc>
          <w:tcPr>
            <w:tcW w:w="1843" w:type="dxa"/>
            <w:vAlign w:val="center"/>
          </w:tcPr>
          <w:p w14:paraId="1005EF87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307E027" w14:textId="1D5FC948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4C7A6ECE" w14:textId="77777777" w:rsidTr="00143D5A">
        <w:tc>
          <w:tcPr>
            <w:tcW w:w="911" w:type="dxa"/>
            <w:vAlign w:val="center"/>
          </w:tcPr>
          <w:p w14:paraId="2343C86B" w14:textId="77777777" w:rsidR="00D361ED" w:rsidRPr="00E32EBB" w:rsidRDefault="00D361ED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A6C6A90" w14:textId="77777777" w:rsidR="00D361ED" w:rsidRPr="00E32EBB" w:rsidRDefault="00D361ED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Na wyposażeniu etui z regulowanym paskiem biodrowym</w:t>
            </w:r>
          </w:p>
        </w:tc>
        <w:tc>
          <w:tcPr>
            <w:tcW w:w="1843" w:type="dxa"/>
            <w:vAlign w:val="center"/>
          </w:tcPr>
          <w:p w14:paraId="2C411FA8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09C050D" w14:textId="73D7A2D4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58690A33" w14:textId="77777777" w:rsidTr="00727F2C">
        <w:tc>
          <w:tcPr>
            <w:tcW w:w="911" w:type="dxa"/>
            <w:vAlign w:val="center"/>
          </w:tcPr>
          <w:p w14:paraId="0FF9BFB0" w14:textId="77777777" w:rsidR="00D361ED" w:rsidRPr="00E32EBB" w:rsidRDefault="00D361ED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</w:tcPr>
          <w:p w14:paraId="7B3B7729" w14:textId="77777777" w:rsidR="00D361ED" w:rsidRPr="00E32EBB" w:rsidRDefault="00D361ED" w:rsidP="00FD6A8F">
            <w:pPr>
              <w:pStyle w:val="Akapitzlist"/>
              <w:ind w:left="0"/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Instrukcja obsługi w języku polskim w wersji elektronicznej. </w:t>
            </w:r>
          </w:p>
          <w:p w14:paraId="335750E3" w14:textId="77777777" w:rsidR="00D361ED" w:rsidRPr="00E32EBB" w:rsidRDefault="00D361ED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Dostarczyć wraz z dostawą przedmiotu zamówienia</w:t>
            </w:r>
          </w:p>
        </w:tc>
        <w:tc>
          <w:tcPr>
            <w:tcW w:w="1843" w:type="dxa"/>
            <w:vAlign w:val="center"/>
          </w:tcPr>
          <w:p w14:paraId="37C6EB02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D0D0AED" w14:textId="046E13D0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183816D7" w14:textId="77777777" w:rsidTr="009B7FCB">
        <w:tc>
          <w:tcPr>
            <w:tcW w:w="911" w:type="dxa"/>
            <w:tcBorders>
              <w:bottom w:val="single" w:sz="4" w:space="0" w:color="auto"/>
            </w:tcBorders>
            <w:vAlign w:val="center"/>
          </w:tcPr>
          <w:p w14:paraId="50B93A24" w14:textId="77777777" w:rsidR="00D361ED" w:rsidRPr="00E32EBB" w:rsidRDefault="00D361ED" w:rsidP="00FD6A8F">
            <w:pPr>
              <w:pStyle w:val="Akapitzlist"/>
              <w:numPr>
                <w:ilvl w:val="0"/>
                <w:numId w:val="40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tcBorders>
              <w:bottom w:val="single" w:sz="4" w:space="0" w:color="auto"/>
            </w:tcBorders>
          </w:tcPr>
          <w:p w14:paraId="6CF85B54" w14:textId="77777777" w:rsidR="00D361ED" w:rsidRPr="00E32EBB" w:rsidRDefault="00D361ED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Paszport techniczny z informacjami zawierającymi datę zainstalowania aparatu i termin następnego przeglądu.</w:t>
            </w:r>
          </w:p>
          <w:p w14:paraId="0ED4A712" w14:textId="77777777" w:rsidR="00D361ED" w:rsidRPr="00E32EBB" w:rsidRDefault="00D361ED" w:rsidP="00FD6A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Dostarczyć wraz z dostawą przedmiotu  zamówienia.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F1A1344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221845BD" w14:textId="00078C46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FD6A8F" w:rsidRPr="00E32EBB" w14:paraId="7BF6E6CA" w14:textId="77777777" w:rsidTr="009B7FCB">
        <w:tc>
          <w:tcPr>
            <w:tcW w:w="138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D573A" w14:textId="77777777" w:rsidR="00D361ED" w:rsidRDefault="00FD6A8F" w:rsidP="00D361ED">
            <w:pPr>
              <w:spacing w:before="120" w:after="120"/>
              <w:jc w:val="center"/>
              <w:rPr>
                <w:rFonts w:ascii="Cambria" w:hAnsi="Cambria"/>
                <w:b/>
                <w:bCs/>
              </w:rPr>
            </w:pPr>
            <w:r w:rsidRPr="00D361ED">
              <w:rPr>
                <w:rFonts w:ascii="Cambria" w:hAnsi="Cambria"/>
                <w:b/>
                <w:bCs/>
              </w:rPr>
              <w:lastRenderedPageBreak/>
              <w:t>REJESTRATOR HOLTERA EKG 3-KANAŁOWEGO</w:t>
            </w:r>
          </w:p>
          <w:p w14:paraId="15C51EE9" w14:textId="77777777" w:rsidR="00907F24" w:rsidRDefault="00907F24" w:rsidP="00D361ED">
            <w:pPr>
              <w:spacing w:before="120" w:after="120"/>
              <w:jc w:val="center"/>
              <w:rPr>
                <w:rFonts w:ascii="Cambria" w:hAnsi="Cambria"/>
                <w:b/>
                <w:bCs/>
              </w:rPr>
            </w:pPr>
          </w:p>
          <w:p w14:paraId="5196531F" w14:textId="77777777" w:rsidR="00907F24" w:rsidRPr="00E32EBB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kern w:val="32"/>
                <w:sz w:val="20"/>
                <w:szCs w:val="20"/>
                <w:lang w:eastAsia="pl-PL"/>
              </w:rPr>
            </w:pPr>
            <w:r w:rsidRPr="00E32EBB"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>Producent ………………………………………………..…</w:t>
            </w:r>
          </w:p>
          <w:p w14:paraId="0EFFB517" w14:textId="77777777" w:rsidR="00907F24" w:rsidRPr="00E32EBB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kern w:val="32"/>
                <w:sz w:val="20"/>
                <w:szCs w:val="20"/>
                <w:lang w:eastAsia="pl-PL"/>
              </w:rPr>
            </w:pPr>
            <w:r w:rsidRPr="00E32EBB"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>Model …………………………………………….…….……</w:t>
            </w:r>
            <w:r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>.</w:t>
            </w:r>
          </w:p>
          <w:p w14:paraId="02D2EB42" w14:textId="77777777" w:rsidR="00907F24" w:rsidRPr="00E32EBB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kern w:val="32"/>
                <w:sz w:val="20"/>
                <w:szCs w:val="20"/>
                <w:lang w:eastAsia="pl-PL"/>
              </w:rPr>
            </w:pPr>
            <w:r w:rsidRPr="00E32EBB"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>Kraj pochodzenia ………………………………………</w:t>
            </w:r>
            <w:r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 xml:space="preserve">. </w:t>
            </w:r>
          </w:p>
          <w:p w14:paraId="7097E36B" w14:textId="77777777" w:rsidR="00907F24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kern w:val="32"/>
                <w:sz w:val="20"/>
                <w:szCs w:val="20"/>
                <w:lang w:eastAsia="pl-PL"/>
              </w:rPr>
            </w:pPr>
            <w:r w:rsidRPr="00E32EBB"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>Rok produkcji: ……………………………………………</w:t>
            </w:r>
            <w:r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 xml:space="preserve"> </w:t>
            </w:r>
          </w:p>
          <w:p w14:paraId="0DFC72AB" w14:textId="77777777" w:rsidR="00907F24" w:rsidRDefault="00907F24" w:rsidP="00907F24">
            <w:pPr>
              <w:spacing w:before="120" w:after="120"/>
              <w:rPr>
                <w:rFonts w:ascii="Cambria" w:hAnsi="Cambria"/>
                <w:i/>
                <w:sz w:val="20"/>
                <w:szCs w:val="20"/>
                <w:lang w:eastAsia="pl-PL"/>
              </w:rPr>
            </w:pPr>
            <w:r w:rsidRPr="00E32EBB">
              <w:rPr>
                <w:rFonts w:ascii="Cambria" w:hAnsi="Cambria"/>
                <w:i/>
                <w:sz w:val="20"/>
                <w:szCs w:val="20"/>
                <w:lang w:eastAsia="pl-PL"/>
              </w:rPr>
              <w:t xml:space="preserve">rok produkcji </w:t>
            </w:r>
            <w:r>
              <w:rPr>
                <w:rFonts w:ascii="Cambria" w:hAnsi="Cambria"/>
                <w:i/>
                <w:sz w:val="20"/>
                <w:szCs w:val="20"/>
                <w:lang w:eastAsia="pl-PL"/>
              </w:rPr>
              <w:t xml:space="preserve">min. </w:t>
            </w:r>
            <w:r w:rsidRPr="00E32EBB">
              <w:rPr>
                <w:rFonts w:ascii="Cambria" w:hAnsi="Cambria"/>
                <w:i/>
                <w:sz w:val="20"/>
                <w:szCs w:val="20"/>
                <w:lang w:eastAsia="pl-PL"/>
              </w:rPr>
              <w:t>2025</w:t>
            </w:r>
          </w:p>
          <w:p w14:paraId="3AD0EBE8" w14:textId="33B182A1" w:rsidR="00907F24" w:rsidRPr="00D361ED" w:rsidRDefault="00907F24" w:rsidP="005E20D8">
            <w:pPr>
              <w:spacing w:before="120" w:after="120"/>
              <w:rPr>
                <w:rFonts w:ascii="Cambria" w:hAnsi="Cambria"/>
                <w:b/>
                <w:bCs/>
              </w:rPr>
            </w:pPr>
          </w:p>
        </w:tc>
      </w:tr>
      <w:tr w:rsidR="00907F24" w:rsidRPr="00E32EBB" w14:paraId="54AB26DB" w14:textId="77777777" w:rsidTr="007F55B6">
        <w:tc>
          <w:tcPr>
            <w:tcW w:w="7088" w:type="dxa"/>
            <w:gridSpan w:val="2"/>
          </w:tcPr>
          <w:p w14:paraId="52753F5F" w14:textId="77777777" w:rsidR="00907F24" w:rsidRPr="00E32EBB" w:rsidRDefault="00907F24" w:rsidP="007F55B6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Opis parametrów wymaganych minimalnych</w:t>
            </w:r>
          </w:p>
        </w:tc>
        <w:tc>
          <w:tcPr>
            <w:tcW w:w="1843" w:type="dxa"/>
            <w:vAlign w:val="center"/>
          </w:tcPr>
          <w:p w14:paraId="770CF826" w14:textId="77777777" w:rsidR="00907F24" w:rsidRPr="00E32EBB" w:rsidRDefault="00907F24" w:rsidP="007F55B6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Parametr graniczny</w:t>
            </w:r>
          </w:p>
        </w:tc>
        <w:tc>
          <w:tcPr>
            <w:tcW w:w="4961" w:type="dxa"/>
            <w:vAlign w:val="center"/>
          </w:tcPr>
          <w:p w14:paraId="4798C570" w14:textId="77777777" w:rsidR="00907F24" w:rsidRDefault="00907F24" w:rsidP="007F55B6">
            <w:pPr>
              <w:widowControl w:val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Potwierdzenie: PARAMETR OFEROWANY – </w:t>
            </w:r>
          </w:p>
          <w:p w14:paraId="4ADB2870" w14:textId="77777777" w:rsidR="00907F24" w:rsidRPr="00E32EBB" w:rsidRDefault="00907F24" w:rsidP="007F55B6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NALEŻY PODAĆ / OPISAĆ</w:t>
            </w:r>
          </w:p>
        </w:tc>
      </w:tr>
      <w:tr w:rsidR="00FD6A8F" w:rsidRPr="00E32EBB" w14:paraId="6391221D" w14:textId="77777777" w:rsidTr="009B7FCB">
        <w:tc>
          <w:tcPr>
            <w:tcW w:w="13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EF2CA9" w14:textId="42F30460" w:rsidR="00907F24" w:rsidRPr="00E32EBB" w:rsidRDefault="00907F24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65F9806E" w14:textId="77777777" w:rsidTr="009B7FCB">
        <w:tc>
          <w:tcPr>
            <w:tcW w:w="911" w:type="dxa"/>
            <w:tcBorders>
              <w:top w:val="single" w:sz="4" w:space="0" w:color="auto"/>
            </w:tcBorders>
            <w:vAlign w:val="center"/>
          </w:tcPr>
          <w:p w14:paraId="51D6A0C1" w14:textId="77777777" w:rsidR="00D361ED" w:rsidRPr="00E32EBB" w:rsidRDefault="00D361ED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  <w:bookmarkStart w:id="1" w:name="_Hlk214194664"/>
          </w:p>
        </w:tc>
        <w:tc>
          <w:tcPr>
            <w:tcW w:w="6177" w:type="dxa"/>
            <w:tcBorders>
              <w:top w:val="single" w:sz="4" w:space="0" w:color="auto"/>
            </w:tcBorders>
            <w:vAlign w:val="center"/>
          </w:tcPr>
          <w:p w14:paraId="31E1ED5F" w14:textId="77777777" w:rsidR="00D361ED" w:rsidRPr="00E32EBB" w:rsidRDefault="00D361ED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Rejestrator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holtera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ekg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współpracujący z zaoferowanym systemem rejestracji, archiwizacji i zarządzania badaniami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ekg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35C2682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14:paraId="09DC5D71" w14:textId="2C713C82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bookmarkEnd w:id="1"/>
      <w:tr w:rsidR="00D361ED" w:rsidRPr="00E32EBB" w14:paraId="5D4CA385" w14:textId="77777777" w:rsidTr="00DE6AC4">
        <w:tc>
          <w:tcPr>
            <w:tcW w:w="911" w:type="dxa"/>
            <w:vAlign w:val="center"/>
          </w:tcPr>
          <w:p w14:paraId="2FC0E7A2" w14:textId="77777777" w:rsidR="00D361ED" w:rsidRPr="00E32EBB" w:rsidRDefault="00D361ED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6830C5E" w14:textId="77777777" w:rsidR="00D361ED" w:rsidRPr="00E32EBB" w:rsidRDefault="00D361ED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Rejestrator 3 kanałowy z zapisem do 9 dni</w:t>
            </w:r>
          </w:p>
        </w:tc>
        <w:tc>
          <w:tcPr>
            <w:tcW w:w="1843" w:type="dxa"/>
            <w:vAlign w:val="center"/>
          </w:tcPr>
          <w:p w14:paraId="3C7E35CF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4708FE2" w14:textId="39A142C4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55623A7E" w14:textId="77777777" w:rsidTr="00DC3567">
        <w:tc>
          <w:tcPr>
            <w:tcW w:w="911" w:type="dxa"/>
            <w:vAlign w:val="center"/>
          </w:tcPr>
          <w:p w14:paraId="602A1E06" w14:textId="77777777" w:rsidR="00D361ED" w:rsidRPr="00E32EBB" w:rsidRDefault="00D361ED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ACEBDEC" w14:textId="77777777" w:rsidR="00D361ED" w:rsidRPr="00E32EBB" w:rsidRDefault="00D361ED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Wbudowana pamięć </w:t>
            </w:r>
          </w:p>
        </w:tc>
        <w:tc>
          <w:tcPr>
            <w:tcW w:w="1843" w:type="dxa"/>
            <w:vAlign w:val="center"/>
          </w:tcPr>
          <w:p w14:paraId="7858D63B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C215261" w14:textId="7CA3A6A6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3B3EF412" w14:textId="77777777" w:rsidTr="00D80366">
        <w:tc>
          <w:tcPr>
            <w:tcW w:w="911" w:type="dxa"/>
            <w:vAlign w:val="center"/>
          </w:tcPr>
          <w:p w14:paraId="346AC9DE" w14:textId="77777777" w:rsidR="00D361ED" w:rsidRPr="00E32EBB" w:rsidRDefault="00D361ED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FCF182B" w14:textId="77777777" w:rsidR="00D361ED" w:rsidRPr="00E32EBB" w:rsidRDefault="00D361ED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Przygotowywanie rejestratora i odczyt danych za pomocą dedykowanego kabla USB – kabel na wyposażeniu rejestratora</w:t>
            </w:r>
          </w:p>
        </w:tc>
        <w:tc>
          <w:tcPr>
            <w:tcW w:w="1843" w:type="dxa"/>
            <w:vAlign w:val="center"/>
          </w:tcPr>
          <w:p w14:paraId="46DF379C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2F9264B" w14:textId="21EC02EE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4709B67D" w14:textId="77777777" w:rsidTr="00A52992">
        <w:tc>
          <w:tcPr>
            <w:tcW w:w="911" w:type="dxa"/>
            <w:vAlign w:val="center"/>
          </w:tcPr>
          <w:p w14:paraId="792634CC" w14:textId="77777777" w:rsidR="00D361ED" w:rsidRPr="00E32EBB" w:rsidRDefault="00D361ED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9C46348" w14:textId="77777777" w:rsidR="00D361ED" w:rsidRPr="00E32EBB" w:rsidRDefault="00D361ED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Obsługa zapisu w standardach min. MIT, ISHNE, EDF+</w:t>
            </w:r>
          </w:p>
        </w:tc>
        <w:tc>
          <w:tcPr>
            <w:tcW w:w="1843" w:type="dxa"/>
            <w:vAlign w:val="center"/>
          </w:tcPr>
          <w:p w14:paraId="0E218DA9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FF0E18D" w14:textId="741F18DC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48EF4A11" w14:textId="77777777" w:rsidTr="00E62253">
        <w:tc>
          <w:tcPr>
            <w:tcW w:w="911" w:type="dxa"/>
            <w:vAlign w:val="center"/>
          </w:tcPr>
          <w:p w14:paraId="5AAAB233" w14:textId="77777777" w:rsidR="00D361ED" w:rsidRPr="00E32EBB" w:rsidRDefault="00D361ED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18331BB" w14:textId="77777777" w:rsidR="00D361ED" w:rsidRPr="00E32EBB" w:rsidRDefault="00D361ED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Rejestrator nie wymaga kabla pacjenta, podłączenie do pacjenta za pomocą 3 elektrod jednorazowych ze złączem przesuniętym względem czujnika</w:t>
            </w:r>
          </w:p>
        </w:tc>
        <w:tc>
          <w:tcPr>
            <w:tcW w:w="1843" w:type="dxa"/>
            <w:vAlign w:val="center"/>
          </w:tcPr>
          <w:p w14:paraId="0117BFA9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F039EC8" w14:textId="07F92B8A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19C6E266" w14:textId="77777777" w:rsidTr="008B6029">
        <w:tc>
          <w:tcPr>
            <w:tcW w:w="911" w:type="dxa"/>
            <w:vAlign w:val="center"/>
          </w:tcPr>
          <w:p w14:paraId="1EF94385" w14:textId="77777777" w:rsidR="00D361ED" w:rsidRPr="00E32EBB" w:rsidRDefault="00D361ED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BA01AE2" w14:textId="77777777" w:rsidR="00D361ED" w:rsidRPr="00E32EBB" w:rsidRDefault="00D361ED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Zasilanie z pojedynczej baterii typu AAAA</w:t>
            </w:r>
          </w:p>
        </w:tc>
        <w:tc>
          <w:tcPr>
            <w:tcW w:w="1843" w:type="dxa"/>
            <w:vAlign w:val="center"/>
          </w:tcPr>
          <w:p w14:paraId="28343A94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A9F3BD4" w14:textId="55C03F5A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4A954953" w14:textId="77777777" w:rsidTr="0038319C">
        <w:tc>
          <w:tcPr>
            <w:tcW w:w="911" w:type="dxa"/>
            <w:vAlign w:val="center"/>
          </w:tcPr>
          <w:p w14:paraId="7DE8273C" w14:textId="77777777" w:rsidR="00D361ED" w:rsidRPr="00E32EBB" w:rsidRDefault="00D361ED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E36343D" w14:textId="77777777" w:rsidR="00D361ED" w:rsidRPr="00E32EBB" w:rsidRDefault="00D361ED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Funkcja automatycznego wznowienia rejestracji po wymianie baterii</w:t>
            </w:r>
          </w:p>
        </w:tc>
        <w:tc>
          <w:tcPr>
            <w:tcW w:w="1843" w:type="dxa"/>
            <w:vAlign w:val="center"/>
          </w:tcPr>
          <w:p w14:paraId="107EE35A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54170E8" w14:textId="5E72076E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D361ED" w:rsidRPr="00E32EBB" w14:paraId="48CEAF42" w14:textId="77777777" w:rsidTr="00323F59">
        <w:tc>
          <w:tcPr>
            <w:tcW w:w="911" w:type="dxa"/>
            <w:vAlign w:val="center"/>
          </w:tcPr>
          <w:p w14:paraId="5C2AD536" w14:textId="77777777" w:rsidR="00D361ED" w:rsidRPr="00E32EBB" w:rsidRDefault="00D361ED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2424D35" w14:textId="77777777" w:rsidR="00D361ED" w:rsidRPr="00E32EBB" w:rsidRDefault="00D361ED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Próbkowanie sygnału 250 próbek/ sekundę/ kanał</w:t>
            </w:r>
          </w:p>
        </w:tc>
        <w:tc>
          <w:tcPr>
            <w:tcW w:w="1843" w:type="dxa"/>
            <w:vAlign w:val="center"/>
          </w:tcPr>
          <w:p w14:paraId="7498ED3A" w14:textId="77777777" w:rsidR="00D361ED" w:rsidRPr="00E32EBB" w:rsidRDefault="00D361ED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D7551C4" w14:textId="6FB096D9" w:rsidR="00D361ED" w:rsidRPr="00E32EBB" w:rsidRDefault="00D361ED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6A660821" w14:textId="77777777" w:rsidTr="00597E9C">
        <w:tc>
          <w:tcPr>
            <w:tcW w:w="911" w:type="dxa"/>
            <w:vAlign w:val="center"/>
          </w:tcPr>
          <w:p w14:paraId="3C2655E9" w14:textId="77777777" w:rsidR="009B7FCB" w:rsidRPr="00E32EBB" w:rsidRDefault="009B7FCB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5BAAACE" w14:textId="77777777" w:rsidR="009B7FCB" w:rsidRPr="00E32EBB" w:rsidRDefault="009B7FCB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Przetwornik analogowo-cyfrowy 16 bit</w:t>
            </w:r>
          </w:p>
        </w:tc>
        <w:tc>
          <w:tcPr>
            <w:tcW w:w="1843" w:type="dxa"/>
            <w:vAlign w:val="center"/>
          </w:tcPr>
          <w:p w14:paraId="05376E8A" w14:textId="77777777" w:rsidR="009B7FCB" w:rsidRPr="00E32EBB" w:rsidRDefault="009B7FCB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379956C" w14:textId="0A3FB5E8" w:rsidR="009B7FCB" w:rsidRPr="00E32EBB" w:rsidRDefault="009B7FCB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346CD7F8" w14:textId="77777777" w:rsidTr="00EE197D">
        <w:tc>
          <w:tcPr>
            <w:tcW w:w="911" w:type="dxa"/>
            <w:vAlign w:val="center"/>
          </w:tcPr>
          <w:p w14:paraId="6752C728" w14:textId="77777777" w:rsidR="009B7FCB" w:rsidRPr="00E32EBB" w:rsidRDefault="009B7FCB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DAF3C52" w14:textId="77777777" w:rsidR="009B7FCB" w:rsidRPr="00E32EBB" w:rsidRDefault="009B7FCB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Rozdzielczość amplitudowa 2,5 µV</w:t>
            </w:r>
          </w:p>
        </w:tc>
        <w:tc>
          <w:tcPr>
            <w:tcW w:w="1843" w:type="dxa"/>
            <w:vAlign w:val="center"/>
          </w:tcPr>
          <w:p w14:paraId="76A9FA1D" w14:textId="77777777" w:rsidR="009B7FCB" w:rsidRPr="00E32EBB" w:rsidRDefault="009B7FCB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3CF57EC" w14:textId="000FA91F" w:rsidR="009B7FCB" w:rsidRPr="00E32EBB" w:rsidRDefault="009B7FCB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5DC013DF" w14:textId="77777777" w:rsidTr="005C1A3F">
        <w:tc>
          <w:tcPr>
            <w:tcW w:w="911" w:type="dxa"/>
            <w:vAlign w:val="center"/>
          </w:tcPr>
          <w:p w14:paraId="4EA619C3" w14:textId="77777777" w:rsidR="009B7FCB" w:rsidRPr="00E32EBB" w:rsidRDefault="009B7FCB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537316B" w14:textId="77777777" w:rsidR="009B7FCB" w:rsidRPr="00E32EBB" w:rsidRDefault="009B7FCB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Zakres pomiarowy 100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mV</w:t>
            </w:r>
            <w:proofErr w:type="spellEnd"/>
          </w:p>
        </w:tc>
        <w:tc>
          <w:tcPr>
            <w:tcW w:w="1843" w:type="dxa"/>
            <w:vAlign w:val="center"/>
          </w:tcPr>
          <w:p w14:paraId="416FBF12" w14:textId="77777777" w:rsidR="009B7FCB" w:rsidRPr="00E32EBB" w:rsidRDefault="009B7FCB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06BAC5C" w14:textId="19DDDE87" w:rsidR="009B7FCB" w:rsidRPr="00E32EBB" w:rsidRDefault="009B7FCB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7A796E4F" w14:textId="77777777" w:rsidTr="00577423">
        <w:tc>
          <w:tcPr>
            <w:tcW w:w="911" w:type="dxa"/>
            <w:vAlign w:val="center"/>
          </w:tcPr>
          <w:p w14:paraId="2CC732AC" w14:textId="77777777" w:rsidR="009B7FCB" w:rsidRPr="00E32EBB" w:rsidRDefault="009B7FCB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0EFB019" w14:textId="77777777" w:rsidR="009B7FCB" w:rsidRPr="00E32EBB" w:rsidRDefault="009B7FCB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Pasmo przenoszenia min. 0,1 – 70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843" w:type="dxa"/>
            <w:vAlign w:val="center"/>
          </w:tcPr>
          <w:p w14:paraId="36439117" w14:textId="77777777" w:rsidR="009B7FCB" w:rsidRPr="00E32EBB" w:rsidRDefault="009B7FCB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5006042" w14:textId="3A6F747E" w:rsidR="009B7FCB" w:rsidRPr="00E32EBB" w:rsidRDefault="009B7FCB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2D90D807" w14:textId="77777777" w:rsidTr="00B20C50">
        <w:tc>
          <w:tcPr>
            <w:tcW w:w="911" w:type="dxa"/>
            <w:vAlign w:val="center"/>
          </w:tcPr>
          <w:p w14:paraId="1F89BE98" w14:textId="77777777" w:rsidR="009B7FCB" w:rsidRPr="00E32EBB" w:rsidRDefault="009B7FCB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261844C" w14:textId="77777777" w:rsidR="009B7FCB" w:rsidRPr="00E32EBB" w:rsidRDefault="009B7FCB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Interfejs Bluetooth do podglądu zapisu EKG na komputerze w trakcie uruchamiania rejestracji oraz w dowolnym momencie trwania zapisu EKG</w:t>
            </w:r>
          </w:p>
        </w:tc>
        <w:tc>
          <w:tcPr>
            <w:tcW w:w="1843" w:type="dxa"/>
            <w:vAlign w:val="center"/>
          </w:tcPr>
          <w:p w14:paraId="721CF820" w14:textId="77777777" w:rsidR="009B7FCB" w:rsidRPr="00E32EBB" w:rsidRDefault="009B7FCB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7A4EFD1" w14:textId="0B4D7F9C" w:rsidR="009B7FCB" w:rsidRPr="00E32EBB" w:rsidRDefault="009B7FCB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68E71988" w14:textId="77777777" w:rsidTr="000D689E">
        <w:tc>
          <w:tcPr>
            <w:tcW w:w="911" w:type="dxa"/>
            <w:vAlign w:val="center"/>
          </w:tcPr>
          <w:p w14:paraId="28BC59BD" w14:textId="77777777" w:rsidR="009B7FCB" w:rsidRPr="00E32EBB" w:rsidRDefault="009B7FCB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CCB6F4A" w14:textId="77777777" w:rsidR="009B7FCB" w:rsidRPr="00E32EBB" w:rsidRDefault="009B7FCB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Rejestrator wyposażony w trzy różnokolorowe diody LED do sygnalizacji stanu urządzenia</w:t>
            </w:r>
          </w:p>
        </w:tc>
        <w:tc>
          <w:tcPr>
            <w:tcW w:w="1843" w:type="dxa"/>
            <w:vAlign w:val="center"/>
          </w:tcPr>
          <w:p w14:paraId="03795C9A" w14:textId="77777777" w:rsidR="009B7FCB" w:rsidRPr="00E32EBB" w:rsidRDefault="009B7FCB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E62A1D4" w14:textId="3BB601B7" w:rsidR="009B7FCB" w:rsidRPr="00E32EBB" w:rsidRDefault="009B7FCB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464A6BD8" w14:textId="77777777" w:rsidTr="007D7A64">
        <w:tc>
          <w:tcPr>
            <w:tcW w:w="911" w:type="dxa"/>
            <w:vAlign w:val="center"/>
          </w:tcPr>
          <w:p w14:paraId="04CB563E" w14:textId="77777777" w:rsidR="009B7FCB" w:rsidRPr="00E32EBB" w:rsidRDefault="009B7FCB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7B84837" w14:textId="77777777" w:rsidR="009B7FCB" w:rsidRPr="00E32EBB" w:rsidRDefault="009B7FCB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Niewielkie wymiary maks. 75 x 50 x 15 mm</w:t>
            </w:r>
          </w:p>
        </w:tc>
        <w:tc>
          <w:tcPr>
            <w:tcW w:w="1843" w:type="dxa"/>
            <w:vAlign w:val="center"/>
          </w:tcPr>
          <w:p w14:paraId="43B72898" w14:textId="77777777" w:rsidR="009B7FCB" w:rsidRPr="00E32EBB" w:rsidRDefault="009B7FCB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93D78A6" w14:textId="2E523930" w:rsidR="009B7FCB" w:rsidRPr="00E32EBB" w:rsidRDefault="009B7FCB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0EA618A7" w14:textId="77777777" w:rsidTr="00322098">
        <w:tc>
          <w:tcPr>
            <w:tcW w:w="911" w:type="dxa"/>
            <w:vAlign w:val="center"/>
          </w:tcPr>
          <w:p w14:paraId="30181AE8" w14:textId="77777777" w:rsidR="009B7FCB" w:rsidRPr="00E32EBB" w:rsidRDefault="009B7FCB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7CCFD2A" w14:textId="77777777" w:rsidR="009B7FCB" w:rsidRPr="00E32EBB" w:rsidRDefault="009B7FCB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Niska waga maks. 30 g</w:t>
            </w:r>
          </w:p>
        </w:tc>
        <w:tc>
          <w:tcPr>
            <w:tcW w:w="1843" w:type="dxa"/>
            <w:vAlign w:val="center"/>
          </w:tcPr>
          <w:p w14:paraId="7E1907A6" w14:textId="77777777" w:rsidR="009B7FCB" w:rsidRPr="00E32EBB" w:rsidRDefault="009B7FCB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CE880E8" w14:textId="313B1F1F" w:rsidR="009B7FCB" w:rsidRPr="00E32EBB" w:rsidRDefault="009B7FCB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53B55DFF" w14:textId="77777777" w:rsidTr="009B7FCB">
        <w:tc>
          <w:tcPr>
            <w:tcW w:w="911" w:type="dxa"/>
            <w:vAlign w:val="center"/>
          </w:tcPr>
          <w:p w14:paraId="150C8661" w14:textId="77777777" w:rsidR="009B7FCB" w:rsidRPr="00E32EBB" w:rsidRDefault="009B7FCB" w:rsidP="00FD6A8F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tcBorders>
              <w:bottom w:val="single" w:sz="4" w:space="0" w:color="auto"/>
            </w:tcBorders>
            <w:vAlign w:val="center"/>
          </w:tcPr>
          <w:p w14:paraId="1C8BE433" w14:textId="77777777" w:rsidR="009B7FCB" w:rsidRPr="00E32EBB" w:rsidRDefault="009B7FCB" w:rsidP="00D361E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Obudowa zabezpieczona przed wnikaniem wody, klasa szczelności min. IP54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DBE2B67" w14:textId="77777777" w:rsidR="009B7FCB" w:rsidRPr="00E32EBB" w:rsidRDefault="009B7FCB" w:rsidP="00FD6A8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1E2D8789" w14:textId="1F957842" w:rsidR="009B7FCB" w:rsidRPr="00E32EBB" w:rsidRDefault="009B7FCB" w:rsidP="00FD6A8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153756AF" w14:textId="77777777" w:rsidTr="009B7FCB">
        <w:tc>
          <w:tcPr>
            <w:tcW w:w="138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02868" w14:textId="77777777" w:rsidR="009B7FCB" w:rsidRDefault="009B7FCB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503BCBE" w14:textId="77777777" w:rsidR="00907F24" w:rsidRDefault="00907F24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7F21B4F" w14:textId="77777777" w:rsidR="005E20D8" w:rsidRDefault="005E20D8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4A5EDBB" w14:textId="77777777" w:rsidR="005E20D8" w:rsidRDefault="005E20D8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0D6D2B3" w14:textId="77777777" w:rsidR="005E20D8" w:rsidRDefault="005E20D8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CBD49D7" w14:textId="77777777" w:rsidR="005E20D8" w:rsidRDefault="005E20D8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8FFDE82" w14:textId="77777777" w:rsidR="005E20D8" w:rsidRDefault="005E20D8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F7087BC" w14:textId="77777777" w:rsidR="005E20D8" w:rsidRDefault="005E20D8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70E3500" w14:textId="77777777" w:rsidR="005E20D8" w:rsidRDefault="005E20D8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49F3217" w14:textId="77777777" w:rsidR="005E20D8" w:rsidRDefault="005E20D8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88B24B6" w14:textId="77777777" w:rsidR="005E20D8" w:rsidRDefault="005E20D8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A51573B" w14:textId="77777777" w:rsidR="005E20D8" w:rsidRDefault="005E20D8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C909502" w14:textId="47504FC6" w:rsidR="009B7FCB" w:rsidRDefault="009B7FCB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32EBB">
              <w:rPr>
                <w:rFonts w:ascii="Cambria" w:hAnsi="Cambria"/>
                <w:b/>
                <w:bCs/>
                <w:sz w:val="20"/>
                <w:szCs w:val="20"/>
              </w:rPr>
              <w:t>REJESTRATOR HOLTEROWSKI CIŚNIENI</w:t>
            </w:r>
            <w:r w:rsidR="009D7035">
              <w:rPr>
                <w:rFonts w:ascii="Cambria" w:hAnsi="Cambria"/>
                <w:b/>
                <w:bCs/>
                <w:sz w:val="20"/>
                <w:szCs w:val="20"/>
              </w:rPr>
              <w:t>OWY</w:t>
            </w:r>
          </w:p>
          <w:p w14:paraId="396E8A24" w14:textId="77777777" w:rsidR="00907F24" w:rsidRPr="00E32EBB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kern w:val="32"/>
                <w:sz w:val="20"/>
                <w:szCs w:val="20"/>
                <w:lang w:eastAsia="pl-PL"/>
              </w:rPr>
            </w:pPr>
            <w:r w:rsidRPr="00E32EBB"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>Producent ……………………………………………</w:t>
            </w:r>
          </w:p>
          <w:p w14:paraId="60B6639D" w14:textId="77777777" w:rsidR="00907F24" w:rsidRPr="00E32EBB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kern w:val="32"/>
                <w:sz w:val="20"/>
                <w:szCs w:val="20"/>
                <w:lang w:eastAsia="pl-PL"/>
              </w:rPr>
            </w:pPr>
            <w:r w:rsidRPr="00E32EBB"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>Model …………………………………………….…….</w:t>
            </w:r>
            <w:r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 xml:space="preserve"> </w:t>
            </w:r>
          </w:p>
          <w:p w14:paraId="50186463" w14:textId="77777777" w:rsidR="00907F24" w:rsidRPr="00E32EBB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kern w:val="32"/>
                <w:sz w:val="20"/>
                <w:szCs w:val="20"/>
                <w:lang w:eastAsia="pl-PL"/>
              </w:rPr>
            </w:pPr>
            <w:r w:rsidRPr="00E32EBB"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>Kraj pochodzenia …………………………………</w:t>
            </w:r>
            <w:r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 xml:space="preserve"> </w:t>
            </w:r>
          </w:p>
          <w:p w14:paraId="52D00873" w14:textId="77777777" w:rsidR="00907F24" w:rsidRPr="00E32EBB" w:rsidRDefault="00907F24" w:rsidP="00907F24">
            <w:pPr>
              <w:spacing w:before="120" w:after="120" w:line="360" w:lineRule="auto"/>
              <w:ind w:left="114"/>
              <w:rPr>
                <w:rFonts w:ascii="Cambria" w:hAnsi="Cambria"/>
                <w:kern w:val="32"/>
                <w:sz w:val="20"/>
                <w:szCs w:val="20"/>
                <w:lang w:eastAsia="pl-PL"/>
              </w:rPr>
            </w:pPr>
            <w:r w:rsidRPr="00E32EBB"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>Rok produkcji: ……………………………………</w:t>
            </w:r>
            <w:r>
              <w:rPr>
                <w:rFonts w:ascii="Cambria" w:hAnsi="Cambria"/>
                <w:kern w:val="32"/>
                <w:sz w:val="20"/>
                <w:szCs w:val="20"/>
                <w:lang w:eastAsia="pl-PL"/>
              </w:rPr>
              <w:t xml:space="preserve">.. </w:t>
            </w:r>
          </w:p>
          <w:p w14:paraId="11E0FF7E" w14:textId="77777777" w:rsidR="00907F24" w:rsidRDefault="00907F24" w:rsidP="00907F24">
            <w:pPr>
              <w:spacing w:before="120" w:after="120"/>
              <w:rPr>
                <w:rFonts w:ascii="Cambria" w:hAnsi="Cambria"/>
                <w:i/>
                <w:sz w:val="20"/>
                <w:szCs w:val="20"/>
                <w:lang w:eastAsia="pl-PL"/>
              </w:rPr>
            </w:pPr>
            <w:r w:rsidRPr="00E32EBB">
              <w:rPr>
                <w:rFonts w:ascii="Cambria" w:hAnsi="Cambria"/>
                <w:i/>
                <w:sz w:val="20"/>
                <w:szCs w:val="20"/>
                <w:lang w:eastAsia="pl-PL"/>
              </w:rPr>
              <w:t xml:space="preserve">rok produkcji </w:t>
            </w:r>
            <w:r>
              <w:rPr>
                <w:rFonts w:ascii="Cambria" w:hAnsi="Cambria"/>
                <w:i/>
                <w:sz w:val="20"/>
                <w:szCs w:val="20"/>
                <w:lang w:eastAsia="pl-PL"/>
              </w:rPr>
              <w:t xml:space="preserve">min. </w:t>
            </w:r>
            <w:r w:rsidRPr="00E32EBB">
              <w:rPr>
                <w:rFonts w:ascii="Cambria" w:hAnsi="Cambria"/>
                <w:i/>
                <w:sz w:val="20"/>
                <w:szCs w:val="20"/>
                <w:lang w:eastAsia="pl-PL"/>
              </w:rPr>
              <w:t>2025</w:t>
            </w:r>
          </w:p>
          <w:p w14:paraId="6FE3E78F" w14:textId="192AEA10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  <w:tr w:rsidR="00907F24" w:rsidRPr="00E32EBB" w14:paraId="7870D3AE" w14:textId="77777777" w:rsidTr="007F55B6">
        <w:tc>
          <w:tcPr>
            <w:tcW w:w="7088" w:type="dxa"/>
            <w:gridSpan w:val="2"/>
          </w:tcPr>
          <w:p w14:paraId="65180823" w14:textId="77777777" w:rsidR="00907F24" w:rsidRPr="00E32EBB" w:rsidRDefault="00907F24" w:rsidP="007F55B6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lastRenderedPageBreak/>
              <w:t>Opis parametrów wymaganych minimalnych</w:t>
            </w:r>
          </w:p>
        </w:tc>
        <w:tc>
          <w:tcPr>
            <w:tcW w:w="1843" w:type="dxa"/>
            <w:vAlign w:val="center"/>
          </w:tcPr>
          <w:p w14:paraId="65FD0E57" w14:textId="77777777" w:rsidR="00907F24" w:rsidRPr="00E32EBB" w:rsidRDefault="00907F24" w:rsidP="007F55B6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Parametr graniczny</w:t>
            </w:r>
          </w:p>
        </w:tc>
        <w:tc>
          <w:tcPr>
            <w:tcW w:w="4961" w:type="dxa"/>
            <w:vAlign w:val="center"/>
          </w:tcPr>
          <w:p w14:paraId="381C0176" w14:textId="77777777" w:rsidR="00907F24" w:rsidRDefault="00907F24" w:rsidP="007F55B6">
            <w:pPr>
              <w:widowControl w:val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Potwierdzenie: PARAMETR OFEROWANY – </w:t>
            </w:r>
          </w:p>
          <w:p w14:paraId="2570EE40" w14:textId="77777777" w:rsidR="00907F24" w:rsidRPr="00E32EBB" w:rsidRDefault="00907F24" w:rsidP="007F55B6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NALEŻY PODAĆ / OPISAĆ</w:t>
            </w:r>
          </w:p>
        </w:tc>
      </w:tr>
      <w:tr w:rsidR="009B7FCB" w:rsidRPr="00E32EBB" w14:paraId="3D5397A9" w14:textId="77777777" w:rsidTr="009B7FCB">
        <w:tc>
          <w:tcPr>
            <w:tcW w:w="138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A10CE" w14:textId="4B892A41" w:rsidR="00907F24" w:rsidRPr="00E32EBB" w:rsidRDefault="00907F24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0E1F1009" w14:textId="77777777" w:rsidTr="009B0317">
        <w:tc>
          <w:tcPr>
            <w:tcW w:w="911" w:type="dxa"/>
            <w:tcBorders>
              <w:top w:val="nil"/>
            </w:tcBorders>
            <w:vAlign w:val="center"/>
          </w:tcPr>
          <w:p w14:paraId="4AEE0CA7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tcBorders>
              <w:top w:val="single" w:sz="4" w:space="0" w:color="auto"/>
            </w:tcBorders>
            <w:vAlign w:val="center"/>
          </w:tcPr>
          <w:p w14:paraId="29684FD7" w14:textId="77777777" w:rsidR="009B7FCB" w:rsidRPr="00E32EBB" w:rsidRDefault="009B7FCB" w:rsidP="009B7FCB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Rejestrator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holtera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ABPM współpracujący z zaoferowanym systemem rejestracji, archiwizacji i zarządzania badaniami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ekg</w:t>
            </w:r>
            <w:proofErr w:type="spellEnd"/>
            <w:r w:rsidRPr="00E32EBB">
              <w:rPr>
                <w:rFonts w:ascii="Cambria" w:hAnsi="Cambria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1CBB789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14:paraId="5E8ACE74" w14:textId="3DC23229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03500987" w14:textId="77777777" w:rsidTr="0080380D">
        <w:tc>
          <w:tcPr>
            <w:tcW w:w="911" w:type="dxa"/>
            <w:vAlign w:val="center"/>
          </w:tcPr>
          <w:p w14:paraId="58B6DF37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A9E38CA" w14:textId="77777777" w:rsidR="009B7FCB" w:rsidRPr="00E32EBB" w:rsidRDefault="009B7FCB" w:rsidP="009B7FCB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Oscylometryczna metoda pomiaru</w:t>
            </w:r>
          </w:p>
        </w:tc>
        <w:tc>
          <w:tcPr>
            <w:tcW w:w="1843" w:type="dxa"/>
            <w:vAlign w:val="center"/>
          </w:tcPr>
          <w:p w14:paraId="22F5883C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A90E28C" w14:textId="15DA0E70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2B1AAD46" w14:textId="77777777" w:rsidTr="00437449">
        <w:tc>
          <w:tcPr>
            <w:tcW w:w="911" w:type="dxa"/>
            <w:vAlign w:val="center"/>
          </w:tcPr>
          <w:p w14:paraId="308A2C67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FD63347" w14:textId="77777777" w:rsidR="009B7FCB" w:rsidRPr="00E32EBB" w:rsidRDefault="009B7FCB" w:rsidP="009B7FCB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Nieulotna pamięć minimum 300 pomiarów lub 48 godzin</w:t>
            </w:r>
          </w:p>
        </w:tc>
        <w:tc>
          <w:tcPr>
            <w:tcW w:w="1843" w:type="dxa"/>
          </w:tcPr>
          <w:p w14:paraId="1779FCB1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FC3F1A9" w14:textId="6B15A266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005895AF" w14:textId="77777777" w:rsidTr="007B1061">
        <w:tc>
          <w:tcPr>
            <w:tcW w:w="911" w:type="dxa"/>
            <w:vAlign w:val="center"/>
          </w:tcPr>
          <w:p w14:paraId="397617D8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27D82E7" w14:textId="77777777" w:rsidR="009B7FCB" w:rsidRPr="00E32EBB" w:rsidRDefault="009B7FCB" w:rsidP="009B7FCB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Dwa edytowalne okresy pomiarowe</w:t>
            </w:r>
          </w:p>
        </w:tc>
        <w:tc>
          <w:tcPr>
            <w:tcW w:w="1843" w:type="dxa"/>
            <w:vAlign w:val="center"/>
          </w:tcPr>
          <w:p w14:paraId="24138BB2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98B4EBD" w14:textId="08C1C481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78FC1537" w14:textId="77777777" w:rsidTr="001F0AE4">
        <w:tc>
          <w:tcPr>
            <w:tcW w:w="911" w:type="dxa"/>
            <w:vAlign w:val="center"/>
          </w:tcPr>
          <w:p w14:paraId="61731910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7956763" w14:textId="77777777" w:rsidR="009B7FCB" w:rsidRPr="00E32EBB" w:rsidRDefault="009B7FCB" w:rsidP="009B7FCB">
            <w:pPr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Programowalne interwały pomiarowe w zakresie 5, 10, 15, 20, 25, 30, 40, 50, 60, 90 i 120 minut</w:t>
            </w:r>
          </w:p>
        </w:tc>
        <w:tc>
          <w:tcPr>
            <w:tcW w:w="1843" w:type="dxa"/>
            <w:vAlign w:val="center"/>
          </w:tcPr>
          <w:p w14:paraId="59AC0A65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D35188F" w14:textId="0589B1E0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6BB739B3" w14:textId="77777777" w:rsidTr="00145D14">
        <w:tc>
          <w:tcPr>
            <w:tcW w:w="911" w:type="dxa"/>
            <w:vAlign w:val="center"/>
          </w:tcPr>
          <w:p w14:paraId="79C6D524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BEBB126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ręcznego wyboru protokołu pomiarowego (1 z 10 zaprogramowanych) i uruchomienia rejestracji bez udziału komputera</w:t>
            </w:r>
          </w:p>
        </w:tc>
        <w:tc>
          <w:tcPr>
            <w:tcW w:w="1843" w:type="dxa"/>
            <w:vAlign w:val="center"/>
          </w:tcPr>
          <w:p w14:paraId="7BF7EE5F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E3E6BB7" w14:textId="07E68868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5301E1BE" w14:textId="77777777" w:rsidTr="006F180C">
        <w:tc>
          <w:tcPr>
            <w:tcW w:w="911" w:type="dxa"/>
            <w:vAlign w:val="center"/>
          </w:tcPr>
          <w:p w14:paraId="6F2D695B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C2FC677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wykasowania pamięci urządzenia bez udziału komputera</w:t>
            </w:r>
          </w:p>
        </w:tc>
        <w:tc>
          <w:tcPr>
            <w:tcW w:w="1843" w:type="dxa"/>
            <w:vAlign w:val="center"/>
          </w:tcPr>
          <w:p w14:paraId="0FDD8732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9E861EF" w14:textId="307A9757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2B277BA6" w14:textId="77777777" w:rsidTr="00230A8C">
        <w:tc>
          <w:tcPr>
            <w:tcW w:w="911" w:type="dxa"/>
            <w:vAlign w:val="center"/>
          </w:tcPr>
          <w:p w14:paraId="0A3E20A6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C7745FE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Zakres pomiarowy ciśnienia skurczowego nie mniej niż 60-290 mmHg</w:t>
            </w:r>
          </w:p>
        </w:tc>
        <w:tc>
          <w:tcPr>
            <w:tcW w:w="1843" w:type="dxa"/>
            <w:vAlign w:val="center"/>
          </w:tcPr>
          <w:p w14:paraId="56C4D1E7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43D9FC7" w14:textId="4D886D4E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0C2BDC5D" w14:textId="77777777" w:rsidTr="00BE14AC">
        <w:tc>
          <w:tcPr>
            <w:tcW w:w="911" w:type="dxa"/>
            <w:vAlign w:val="center"/>
          </w:tcPr>
          <w:p w14:paraId="24BF476E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923FC4F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Zakres pomiarowy ciśnienia rozkurczowego nie mniej niż 30-195 mmHg</w:t>
            </w:r>
          </w:p>
        </w:tc>
        <w:tc>
          <w:tcPr>
            <w:tcW w:w="1843" w:type="dxa"/>
            <w:vAlign w:val="center"/>
          </w:tcPr>
          <w:p w14:paraId="54934920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C4C74DC" w14:textId="36B8DD9F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17E76DD2" w14:textId="77777777" w:rsidTr="00056C13">
        <w:tc>
          <w:tcPr>
            <w:tcW w:w="911" w:type="dxa"/>
            <w:vAlign w:val="center"/>
          </w:tcPr>
          <w:p w14:paraId="09B1975B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D08410B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Dokładność pomiaru ciśnienia +/- 3 mmHg</w:t>
            </w:r>
          </w:p>
        </w:tc>
        <w:tc>
          <w:tcPr>
            <w:tcW w:w="1843" w:type="dxa"/>
            <w:vAlign w:val="center"/>
          </w:tcPr>
          <w:p w14:paraId="40B42BAC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8ABF51F" w14:textId="533AD404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0F3E8540" w14:textId="77777777" w:rsidTr="00831FD3">
        <w:tc>
          <w:tcPr>
            <w:tcW w:w="911" w:type="dxa"/>
            <w:vAlign w:val="center"/>
          </w:tcPr>
          <w:p w14:paraId="246CD6AD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E7465F6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Zakres pomiarowy tętna nie mniej niż 30-240 uderzeń/minutę</w:t>
            </w:r>
          </w:p>
        </w:tc>
        <w:tc>
          <w:tcPr>
            <w:tcW w:w="1843" w:type="dxa"/>
            <w:vAlign w:val="center"/>
          </w:tcPr>
          <w:p w14:paraId="52789AA2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AF4DFE8" w14:textId="29C70857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1E1A0B05" w14:textId="77777777" w:rsidTr="00F54FDF">
        <w:tc>
          <w:tcPr>
            <w:tcW w:w="911" w:type="dxa"/>
            <w:vAlign w:val="center"/>
          </w:tcPr>
          <w:p w14:paraId="6C8AA40A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DC411E4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Dokładność pomiaru tętna +/- 3 uderzenia/minutę (lub 2%)</w:t>
            </w:r>
          </w:p>
        </w:tc>
        <w:tc>
          <w:tcPr>
            <w:tcW w:w="1843" w:type="dxa"/>
            <w:vAlign w:val="center"/>
          </w:tcPr>
          <w:p w14:paraId="05EF0DDB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4691367" w14:textId="6633D18D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1E0ACA3A" w14:textId="77777777" w:rsidTr="009828FF">
        <w:tc>
          <w:tcPr>
            <w:tcW w:w="911" w:type="dxa"/>
            <w:vAlign w:val="center"/>
          </w:tcPr>
          <w:p w14:paraId="682585EC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28F970A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Walidacja BHS w klasie A/A</w:t>
            </w:r>
          </w:p>
        </w:tc>
        <w:tc>
          <w:tcPr>
            <w:tcW w:w="1843" w:type="dxa"/>
            <w:vAlign w:val="center"/>
          </w:tcPr>
          <w:p w14:paraId="59A2081D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75F4C9B" w14:textId="7D365F3E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2E56949E" w14:textId="77777777" w:rsidTr="0070692C">
        <w:tc>
          <w:tcPr>
            <w:tcW w:w="911" w:type="dxa"/>
            <w:vAlign w:val="center"/>
          </w:tcPr>
          <w:p w14:paraId="1EFCC68C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259BA88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Cicha praca mechanizmu pompującego mankiet, głośność poniżej 35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843" w:type="dxa"/>
            <w:vAlign w:val="center"/>
          </w:tcPr>
          <w:p w14:paraId="2755CCCC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814BAFE" w14:textId="7B6569E6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45AF2996" w14:textId="77777777" w:rsidTr="00010799">
        <w:tc>
          <w:tcPr>
            <w:tcW w:w="911" w:type="dxa"/>
            <w:vAlign w:val="center"/>
          </w:tcPr>
          <w:p w14:paraId="4A902BEB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7F1AAE5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Komunikacja z komputerem poprzez USB </w:t>
            </w:r>
          </w:p>
        </w:tc>
        <w:tc>
          <w:tcPr>
            <w:tcW w:w="1843" w:type="dxa"/>
            <w:vAlign w:val="center"/>
          </w:tcPr>
          <w:p w14:paraId="2D35C279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9E79E41" w14:textId="18E040AB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157B5A25" w14:textId="77777777" w:rsidTr="00615D27">
        <w:tc>
          <w:tcPr>
            <w:tcW w:w="911" w:type="dxa"/>
            <w:vAlign w:val="center"/>
          </w:tcPr>
          <w:p w14:paraId="6BDB47B7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65B2AB8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komunikacji poprzez Bluetooth</w:t>
            </w:r>
          </w:p>
        </w:tc>
        <w:tc>
          <w:tcPr>
            <w:tcW w:w="1843" w:type="dxa"/>
            <w:vAlign w:val="center"/>
          </w:tcPr>
          <w:p w14:paraId="0282BCC6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4ADAABA" w14:textId="7728EEC5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6AB720EB" w14:textId="77777777" w:rsidTr="00CA4D0C">
        <w:tc>
          <w:tcPr>
            <w:tcW w:w="911" w:type="dxa"/>
            <w:vAlign w:val="center"/>
          </w:tcPr>
          <w:p w14:paraId="383DF63D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C1C4FDD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Cztery przyciski funkcyjne: włącz/wyłącz/przerwij pomiar, pomiar na żądanie, przełącznik dzień/noc, marker zdarzeń</w:t>
            </w:r>
          </w:p>
        </w:tc>
        <w:tc>
          <w:tcPr>
            <w:tcW w:w="1843" w:type="dxa"/>
            <w:vAlign w:val="center"/>
          </w:tcPr>
          <w:p w14:paraId="253092A0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85046C0" w14:textId="7FECC15D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1DA787A0" w14:textId="77777777" w:rsidTr="005E03A6">
        <w:tc>
          <w:tcPr>
            <w:tcW w:w="911" w:type="dxa"/>
            <w:vAlign w:val="center"/>
          </w:tcPr>
          <w:p w14:paraId="0E76CA2A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E366B38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Przedziały dzień/noc zaprogramowane lub przełączane przez pacjenta (dedykowany przycisk)</w:t>
            </w:r>
          </w:p>
        </w:tc>
        <w:tc>
          <w:tcPr>
            <w:tcW w:w="1843" w:type="dxa"/>
            <w:vAlign w:val="center"/>
          </w:tcPr>
          <w:p w14:paraId="08BC4BDE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1859B67" w14:textId="29F9D83F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3331E467" w14:textId="77777777" w:rsidTr="0085736D">
        <w:tc>
          <w:tcPr>
            <w:tcW w:w="911" w:type="dxa"/>
            <w:vAlign w:val="center"/>
          </w:tcPr>
          <w:p w14:paraId="3F0ACA5C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C01FEF8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natychmiastowego przerwania pomiaru</w:t>
            </w:r>
          </w:p>
        </w:tc>
        <w:tc>
          <w:tcPr>
            <w:tcW w:w="1843" w:type="dxa"/>
            <w:vAlign w:val="center"/>
          </w:tcPr>
          <w:p w14:paraId="139F37E1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B825CE0" w14:textId="62410FA3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6C64E34D" w14:textId="77777777" w:rsidTr="0027076F">
        <w:tc>
          <w:tcPr>
            <w:tcW w:w="911" w:type="dxa"/>
            <w:vAlign w:val="center"/>
          </w:tcPr>
          <w:p w14:paraId="1C1413E5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94BEED0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Adaptacyjne pompowanie mankietu – stopniowe, kontrolowane zwiększanie ciśnienia do wartości umożliwiającej wykonanie pomiaru</w:t>
            </w:r>
          </w:p>
        </w:tc>
        <w:tc>
          <w:tcPr>
            <w:tcW w:w="1843" w:type="dxa"/>
          </w:tcPr>
          <w:p w14:paraId="01158B5E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13C9675" w14:textId="66159616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0ADF88AD" w14:textId="77777777" w:rsidTr="00C05F5C">
        <w:tc>
          <w:tcPr>
            <w:tcW w:w="911" w:type="dxa"/>
            <w:vAlign w:val="center"/>
          </w:tcPr>
          <w:p w14:paraId="7570EC91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8307096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System kontroli kształtu krzywej fali tętna z automatyczną eliminacją artefaktów pomiarowych</w:t>
            </w:r>
          </w:p>
        </w:tc>
        <w:tc>
          <w:tcPr>
            <w:tcW w:w="1843" w:type="dxa"/>
          </w:tcPr>
          <w:p w14:paraId="455BF259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CAE6EDA" w14:textId="1415873B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680AF83C" w14:textId="77777777" w:rsidTr="0006590D">
        <w:tc>
          <w:tcPr>
            <w:tcW w:w="911" w:type="dxa"/>
            <w:vAlign w:val="center"/>
          </w:tcPr>
          <w:p w14:paraId="3C8B0268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BE8140B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Stopień ochrony przed wnikaniem wody IP42 z dedykowanym etui</w:t>
            </w:r>
          </w:p>
        </w:tc>
        <w:tc>
          <w:tcPr>
            <w:tcW w:w="1843" w:type="dxa"/>
          </w:tcPr>
          <w:p w14:paraId="5155AFAE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E6D094E" w14:textId="1F9970CA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9B7FCB" w:rsidRPr="00E32EBB" w14:paraId="5C686B30" w14:textId="77777777" w:rsidTr="00EF5140">
        <w:tc>
          <w:tcPr>
            <w:tcW w:w="911" w:type="dxa"/>
            <w:vAlign w:val="center"/>
          </w:tcPr>
          <w:p w14:paraId="07E1FC3A" w14:textId="77777777" w:rsidR="009B7FCB" w:rsidRPr="00E32EBB" w:rsidRDefault="009B7FCB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395FC2A" w14:textId="77777777" w:rsidR="009B7FCB" w:rsidRPr="00E32EBB" w:rsidRDefault="009B7FCB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Wymiary maks. 130x75x30 mm</w:t>
            </w:r>
          </w:p>
        </w:tc>
        <w:tc>
          <w:tcPr>
            <w:tcW w:w="1843" w:type="dxa"/>
          </w:tcPr>
          <w:p w14:paraId="2BF7887D" w14:textId="77777777" w:rsidR="009B7FCB" w:rsidRPr="00E32EBB" w:rsidRDefault="009B7FCB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EA0DDC3" w14:textId="49725443" w:rsidR="009B7FCB" w:rsidRPr="00E32EBB" w:rsidRDefault="009B7FCB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4BAEBC36" w14:textId="77777777" w:rsidTr="000B6D28">
        <w:tc>
          <w:tcPr>
            <w:tcW w:w="911" w:type="dxa"/>
            <w:vAlign w:val="center"/>
          </w:tcPr>
          <w:p w14:paraId="2CE4F91D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7359DDB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Zasilanie z 2 baterii lub akumulatorów typu AA</w:t>
            </w:r>
          </w:p>
        </w:tc>
        <w:tc>
          <w:tcPr>
            <w:tcW w:w="1843" w:type="dxa"/>
          </w:tcPr>
          <w:p w14:paraId="0EF5CFF9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640B6BA" w14:textId="6FCB9BF2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2E0BE96F" w14:textId="77777777" w:rsidTr="00CF3D68">
        <w:tc>
          <w:tcPr>
            <w:tcW w:w="911" w:type="dxa"/>
            <w:vAlign w:val="center"/>
          </w:tcPr>
          <w:p w14:paraId="097737C4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DA30D01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Kontrola stanu baterii wraz z prezentacją napięcia podczas uruchamiania rejestratora</w:t>
            </w:r>
          </w:p>
        </w:tc>
        <w:tc>
          <w:tcPr>
            <w:tcW w:w="1843" w:type="dxa"/>
          </w:tcPr>
          <w:p w14:paraId="3336BF0C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DC79E2D" w14:textId="7BCD4EFA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0B01F027" w14:textId="77777777" w:rsidTr="009B2E3C">
        <w:tc>
          <w:tcPr>
            <w:tcW w:w="911" w:type="dxa"/>
            <w:vAlign w:val="center"/>
          </w:tcPr>
          <w:p w14:paraId="1A070CEF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B87FCDA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Wyświetlacz LCD do wyświetlania wartości pomiarów oraz komunikatów serwisowych</w:t>
            </w:r>
          </w:p>
        </w:tc>
        <w:tc>
          <w:tcPr>
            <w:tcW w:w="1843" w:type="dxa"/>
          </w:tcPr>
          <w:p w14:paraId="4AFBEA5F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B1B225B" w14:textId="78E42626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316AD8D6" w14:textId="77777777" w:rsidTr="0058523E">
        <w:tc>
          <w:tcPr>
            <w:tcW w:w="911" w:type="dxa"/>
            <w:vAlign w:val="center"/>
          </w:tcPr>
          <w:p w14:paraId="6466BBA4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54397A9D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Funkcja blokady wyświetlania parametrów mierzonych na wyświetlaczu</w:t>
            </w:r>
          </w:p>
        </w:tc>
        <w:tc>
          <w:tcPr>
            <w:tcW w:w="1843" w:type="dxa"/>
          </w:tcPr>
          <w:p w14:paraId="3C21B26D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CD2E368" w14:textId="499D9DC8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59EB3B51" w14:textId="77777777" w:rsidTr="001558A4">
        <w:tc>
          <w:tcPr>
            <w:tcW w:w="911" w:type="dxa"/>
            <w:vAlign w:val="center"/>
          </w:tcPr>
          <w:p w14:paraId="6B0D4B3A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80BE6D4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Sygnalizacja rozładowania akumulatorów</w:t>
            </w:r>
          </w:p>
        </w:tc>
        <w:tc>
          <w:tcPr>
            <w:tcW w:w="1843" w:type="dxa"/>
          </w:tcPr>
          <w:p w14:paraId="7BA34F78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28B6D42" w14:textId="60844EB0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4C7443DC" w14:textId="77777777" w:rsidTr="00DA14B5">
        <w:tc>
          <w:tcPr>
            <w:tcW w:w="911" w:type="dxa"/>
            <w:vAlign w:val="center"/>
          </w:tcPr>
          <w:p w14:paraId="304F7110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2B13618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Sygnalizacja nieszczelności</w:t>
            </w:r>
          </w:p>
        </w:tc>
        <w:tc>
          <w:tcPr>
            <w:tcW w:w="1843" w:type="dxa"/>
          </w:tcPr>
          <w:p w14:paraId="13753B45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3873C5B3" w14:textId="15D76D35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18437F49" w14:textId="77777777" w:rsidTr="00766B40">
        <w:tc>
          <w:tcPr>
            <w:tcW w:w="911" w:type="dxa"/>
            <w:vAlign w:val="center"/>
          </w:tcPr>
          <w:p w14:paraId="235C34FA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3691D6F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W zestawie mankiet pomiarowy w rozmiarze M z zakresem obwodu ramienia 24-32 cm</w:t>
            </w:r>
          </w:p>
        </w:tc>
        <w:tc>
          <w:tcPr>
            <w:tcW w:w="1843" w:type="dxa"/>
          </w:tcPr>
          <w:p w14:paraId="129AF129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D412C0C" w14:textId="4EF23D57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3636E2D1" w14:textId="77777777" w:rsidTr="007B3592">
        <w:tc>
          <w:tcPr>
            <w:tcW w:w="911" w:type="dxa"/>
            <w:vAlign w:val="center"/>
          </w:tcPr>
          <w:p w14:paraId="7076CC76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88ECCDF" w14:textId="77777777" w:rsidR="007E3FAE" w:rsidRPr="00E32EBB" w:rsidRDefault="007E3FAE" w:rsidP="009B7FCB">
            <w:pPr>
              <w:pStyle w:val="Tekstblokowy"/>
              <w:spacing w:before="120" w:after="120"/>
              <w:ind w:left="0" w:firstLine="0"/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doposażenia zestawu o mankiety:</w:t>
            </w:r>
          </w:p>
          <w:p w14:paraId="3956402F" w14:textId="77777777" w:rsidR="007E3FAE" w:rsidRPr="00E32EBB" w:rsidRDefault="007E3FAE" w:rsidP="009B7FCB">
            <w:pPr>
              <w:pStyle w:val="Tekstblokowy"/>
              <w:spacing w:before="120" w:after="120"/>
              <w:ind w:left="0" w:firstLine="0"/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XS – obwód ramienia 14-20 cm</w:t>
            </w:r>
          </w:p>
          <w:p w14:paraId="3CE91541" w14:textId="77777777" w:rsidR="007E3FAE" w:rsidRPr="00E32EBB" w:rsidRDefault="007E3FAE" w:rsidP="009B7FCB">
            <w:pPr>
              <w:pStyle w:val="Tekstblokowy"/>
              <w:spacing w:before="120" w:after="120"/>
              <w:ind w:left="0" w:firstLine="0"/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S – obwód ramienia 20-24 cm</w:t>
            </w:r>
          </w:p>
          <w:p w14:paraId="54E131B5" w14:textId="77777777" w:rsidR="007E3FAE" w:rsidRPr="00E32EBB" w:rsidRDefault="007E3FAE" w:rsidP="009B7FCB">
            <w:pPr>
              <w:pStyle w:val="Tekstblokowy"/>
              <w:spacing w:before="120" w:after="120"/>
              <w:ind w:left="0" w:firstLine="0"/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L – obwód ramienia 32-38 cm</w:t>
            </w:r>
          </w:p>
          <w:p w14:paraId="5E3CD773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XL – obwód ramienia 38-55 cm</w:t>
            </w:r>
          </w:p>
        </w:tc>
        <w:tc>
          <w:tcPr>
            <w:tcW w:w="1843" w:type="dxa"/>
            <w:vAlign w:val="center"/>
          </w:tcPr>
          <w:p w14:paraId="5F2249CA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DDE5A31" w14:textId="5AE5A18C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4112A1B6" w14:textId="77777777" w:rsidTr="00057630">
        <w:tc>
          <w:tcPr>
            <w:tcW w:w="911" w:type="dxa"/>
            <w:vAlign w:val="center"/>
          </w:tcPr>
          <w:p w14:paraId="72A83DAB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B52CFD8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Mankiet wpisany do rejestratora metalową </w:t>
            </w:r>
            <w:proofErr w:type="spellStart"/>
            <w:r w:rsidRPr="00E32EBB">
              <w:rPr>
                <w:rFonts w:ascii="Cambria" w:hAnsi="Cambria"/>
                <w:sz w:val="20"/>
                <w:szCs w:val="20"/>
              </w:rPr>
              <w:t>szybkozłączką</w:t>
            </w:r>
            <w:proofErr w:type="spellEnd"/>
          </w:p>
        </w:tc>
        <w:tc>
          <w:tcPr>
            <w:tcW w:w="1843" w:type="dxa"/>
            <w:vAlign w:val="center"/>
          </w:tcPr>
          <w:p w14:paraId="72FC5BB8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AF917CA" w14:textId="6E8997C7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24815B76" w14:textId="77777777" w:rsidTr="00075D28">
        <w:tc>
          <w:tcPr>
            <w:tcW w:w="911" w:type="dxa"/>
            <w:vAlign w:val="center"/>
          </w:tcPr>
          <w:p w14:paraId="02D28A61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21354BF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W zestawie etui na rejestrator</w:t>
            </w:r>
          </w:p>
        </w:tc>
        <w:tc>
          <w:tcPr>
            <w:tcW w:w="1843" w:type="dxa"/>
            <w:vAlign w:val="center"/>
          </w:tcPr>
          <w:p w14:paraId="1AA7155C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42EDA81" w14:textId="160A23B2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60DF2F03" w14:textId="77777777" w:rsidTr="00E63FD2">
        <w:tc>
          <w:tcPr>
            <w:tcW w:w="911" w:type="dxa"/>
            <w:vAlign w:val="center"/>
          </w:tcPr>
          <w:p w14:paraId="119E741E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6D969DC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Analiza zmian ciśnienia skurczowego, rozkurczowego, MAP,  PP oraz rytmu serca</w:t>
            </w:r>
          </w:p>
        </w:tc>
        <w:tc>
          <w:tcPr>
            <w:tcW w:w="1843" w:type="dxa"/>
            <w:vAlign w:val="center"/>
          </w:tcPr>
          <w:p w14:paraId="5DBED0EC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E886032" w14:textId="1EBA3B1A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35378E03" w14:textId="77777777" w:rsidTr="00D761EB">
        <w:tc>
          <w:tcPr>
            <w:tcW w:w="911" w:type="dxa"/>
            <w:vAlign w:val="center"/>
          </w:tcPr>
          <w:p w14:paraId="6D1B5F8D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E2D9FC7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Tabela pomiarowa i wykres prezentujący wartości ciśnienia skurczowego, rozkurczowego, MAP,  PP oraz rytmu serca</w:t>
            </w:r>
          </w:p>
        </w:tc>
        <w:tc>
          <w:tcPr>
            <w:tcW w:w="1843" w:type="dxa"/>
            <w:vAlign w:val="center"/>
          </w:tcPr>
          <w:p w14:paraId="4757835D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928970C" w14:textId="46CF54B3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719370A3" w14:textId="77777777" w:rsidTr="00003C3B">
        <w:tc>
          <w:tcPr>
            <w:tcW w:w="911" w:type="dxa"/>
            <w:vAlign w:val="center"/>
          </w:tcPr>
          <w:p w14:paraId="2F4FDD16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5E16039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Automatyczne oznaczanie pomiarów na żądanie</w:t>
            </w:r>
          </w:p>
        </w:tc>
        <w:tc>
          <w:tcPr>
            <w:tcW w:w="1843" w:type="dxa"/>
            <w:vAlign w:val="center"/>
          </w:tcPr>
          <w:p w14:paraId="52352C45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498B63A" w14:textId="53638A56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1E49FA60" w14:textId="77777777" w:rsidTr="00D03E96">
        <w:tc>
          <w:tcPr>
            <w:tcW w:w="911" w:type="dxa"/>
            <w:vAlign w:val="center"/>
          </w:tcPr>
          <w:p w14:paraId="40550571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8BE8D01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wykluczenia pomiaru z analizy</w:t>
            </w:r>
          </w:p>
        </w:tc>
        <w:tc>
          <w:tcPr>
            <w:tcW w:w="1843" w:type="dxa"/>
            <w:vAlign w:val="center"/>
          </w:tcPr>
          <w:p w14:paraId="613427BE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9C67A2E" w14:textId="4968052C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73C4084B" w14:textId="77777777" w:rsidTr="0010113C">
        <w:tc>
          <w:tcPr>
            <w:tcW w:w="911" w:type="dxa"/>
            <w:vAlign w:val="center"/>
          </w:tcPr>
          <w:p w14:paraId="1716E92E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4FC34F1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Raport statystyki pomiarów zawierający wartości min., średnie, maks., medianę, odchylenie standardowe, procent pomiarów przekraczających limity</w:t>
            </w:r>
          </w:p>
        </w:tc>
        <w:tc>
          <w:tcPr>
            <w:tcW w:w="1843" w:type="dxa"/>
            <w:vAlign w:val="center"/>
          </w:tcPr>
          <w:p w14:paraId="3A87FA56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22AD773C" w14:textId="5077E7E6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029CC051" w14:textId="77777777" w:rsidTr="004C7CEE">
        <w:tc>
          <w:tcPr>
            <w:tcW w:w="911" w:type="dxa"/>
            <w:vAlign w:val="center"/>
          </w:tcPr>
          <w:p w14:paraId="427F1ABC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13170F2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Histogramy ciśnienia skurczowego, rozkurczowego i tętna dla dnia, nocy i całości badania</w:t>
            </w:r>
          </w:p>
        </w:tc>
        <w:tc>
          <w:tcPr>
            <w:tcW w:w="1843" w:type="dxa"/>
            <w:vAlign w:val="center"/>
          </w:tcPr>
          <w:p w14:paraId="00C6B4CE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E3AD8D3" w14:textId="138199B7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19686F7C" w14:textId="77777777" w:rsidTr="001211F3">
        <w:tc>
          <w:tcPr>
            <w:tcW w:w="911" w:type="dxa"/>
            <w:vAlign w:val="center"/>
          </w:tcPr>
          <w:p w14:paraId="528A969A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9C06E1C" w14:textId="6B84FC86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 xml:space="preserve">Diagramy kołowe średnich ciśnienia skurczowego, rozkurczowego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E32EBB">
              <w:rPr>
                <w:rFonts w:ascii="Cambria" w:hAnsi="Cambria"/>
                <w:sz w:val="20"/>
                <w:szCs w:val="20"/>
              </w:rPr>
              <w:t>i tętna</w:t>
            </w:r>
          </w:p>
        </w:tc>
        <w:tc>
          <w:tcPr>
            <w:tcW w:w="1843" w:type="dxa"/>
            <w:vAlign w:val="center"/>
          </w:tcPr>
          <w:p w14:paraId="564D02AF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27E113E" w14:textId="59B2D487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6D94FC12" w14:textId="77777777" w:rsidTr="001879DF">
        <w:tc>
          <w:tcPr>
            <w:tcW w:w="911" w:type="dxa"/>
            <w:vAlign w:val="center"/>
          </w:tcPr>
          <w:p w14:paraId="5689BA78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7CC35FF0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Analiza danych pomiarowych według kryteriów ACC/AHA lub ESH</w:t>
            </w:r>
          </w:p>
        </w:tc>
        <w:tc>
          <w:tcPr>
            <w:tcW w:w="1843" w:type="dxa"/>
            <w:vAlign w:val="center"/>
          </w:tcPr>
          <w:p w14:paraId="6E446BED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1980644F" w14:textId="370BCD09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793A9FA2" w14:textId="77777777" w:rsidTr="00F32571">
        <w:tc>
          <w:tcPr>
            <w:tcW w:w="911" w:type="dxa"/>
            <w:vAlign w:val="center"/>
          </w:tcPr>
          <w:p w14:paraId="0797226C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4C1041A8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Analiza dyspersji ciśnienia skurczowego względem tętna, ciśnienia rozkurczowego względem tętna, ciśnienia średniego względem tętna oraz ciśnienia skurczowego do rozkurczowego</w:t>
            </w:r>
          </w:p>
        </w:tc>
        <w:tc>
          <w:tcPr>
            <w:tcW w:w="1843" w:type="dxa"/>
            <w:vAlign w:val="center"/>
          </w:tcPr>
          <w:p w14:paraId="26B39B41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D9B4889" w14:textId="2BF14EA5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0941002B" w14:textId="77777777" w:rsidTr="00956384">
        <w:tc>
          <w:tcPr>
            <w:tcW w:w="911" w:type="dxa"/>
            <w:vAlign w:val="center"/>
          </w:tcPr>
          <w:p w14:paraId="590B1165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8A74029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Moduł porównywania badań tego samego pacjenta – porównanie średnich godzinowych, porównanie wykresów kołowych</w:t>
            </w:r>
          </w:p>
        </w:tc>
        <w:tc>
          <w:tcPr>
            <w:tcW w:w="1843" w:type="dxa"/>
            <w:vAlign w:val="center"/>
          </w:tcPr>
          <w:p w14:paraId="63553105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901E87D" w14:textId="0622BEF7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44F26B79" w14:textId="77777777" w:rsidTr="00F65339">
        <w:tc>
          <w:tcPr>
            <w:tcW w:w="911" w:type="dxa"/>
            <w:vAlign w:val="center"/>
          </w:tcPr>
          <w:p w14:paraId="1DB035A9" w14:textId="77777777" w:rsidR="007E3FAE" w:rsidRPr="00E32EBB" w:rsidRDefault="007E3FAE" w:rsidP="009B7FCB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0C07452D" w14:textId="77777777" w:rsidR="007E3FAE" w:rsidRPr="00E32EBB" w:rsidRDefault="007E3FAE" w:rsidP="009B7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Możliwość konfiguracji raportu końcowego, włączenia i/lub wyłączenia poszczególnych sekcji analizy</w:t>
            </w:r>
          </w:p>
        </w:tc>
        <w:tc>
          <w:tcPr>
            <w:tcW w:w="1843" w:type="dxa"/>
            <w:vAlign w:val="center"/>
          </w:tcPr>
          <w:p w14:paraId="0DF58C58" w14:textId="77777777" w:rsidR="007E3FAE" w:rsidRPr="00E32EBB" w:rsidRDefault="007E3FAE" w:rsidP="009B7FCB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C8993A7" w14:textId="799530FB" w:rsidR="007E3FAE" w:rsidRPr="00E32EBB" w:rsidRDefault="007E3FAE" w:rsidP="009B7FCB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7EE11754" w14:textId="77777777" w:rsidTr="007E3FAE">
        <w:tc>
          <w:tcPr>
            <w:tcW w:w="13892" w:type="dxa"/>
            <w:gridSpan w:val="4"/>
            <w:vAlign w:val="center"/>
          </w:tcPr>
          <w:p w14:paraId="2311D9E6" w14:textId="77777777" w:rsidR="007E3FAE" w:rsidRPr="00E32EBB" w:rsidRDefault="007E3FAE" w:rsidP="007E3FAE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b/>
                <w:bCs/>
                <w:sz w:val="20"/>
                <w:szCs w:val="20"/>
              </w:rPr>
              <w:t>POZOSTAŁE WYMAGANIA</w:t>
            </w:r>
          </w:p>
        </w:tc>
      </w:tr>
      <w:tr w:rsidR="007E3FAE" w:rsidRPr="00E32EBB" w14:paraId="591FE2B1" w14:textId="77777777" w:rsidTr="002F2DF0">
        <w:tc>
          <w:tcPr>
            <w:tcW w:w="911" w:type="dxa"/>
            <w:vAlign w:val="center"/>
          </w:tcPr>
          <w:p w14:paraId="24A724DF" w14:textId="77777777" w:rsidR="007E3FAE" w:rsidRPr="00E32EBB" w:rsidRDefault="007E3FAE" w:rsidP="007E3FAE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B3E3FAD" w14:textId="77777777" w:rsidR="007E3FAE" w:rsidRPr="00E32EBB" w:rsidRDefault="007E3FAE" w:rsidP="007E3FAE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E32EBB">
              <w:rPr>
                <w:rFonts w:ascii="Cambria" w:hAnsi="Cambria"/>
                <w:color w:val="000000"/>
                <w:sz w:val="20"/>
                <w:szCs w:val="20"/>
              </w:rPr>
              <w:t>Szkolenie osób wskazanych przez Zamawiającego w siedzibie Zamawiającego w cenie oferty</w:t>
            </w:r>
          </w:p>
        </w:tc>
        <w:tc>
          <w:tcPr>
            <w:tcW w:w="1843" w:type="dxa"/>
            <w:vAlign w:val="center"/>
          </w:tcPr>
          <w:p w14:paraId="5E1DA052" w14:textId="77777777" w:rsidR="007E3FAE" w:rsidRPr="00E32EBB" w:rsidRDefault="007E3FAE" w:rsidP="007E3FAE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535403BA" w14:textId="1446F626" w:rsidR="007E3FAE" w:rsidRPr="00E32EBB" w:rsidRDefault="007E3FAE" w:rsidP="007E3FAE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0F051F02" w14:textId="77777777" w:rsidTr="005924C3">
        <w:tc>
          <w:tcPr>
            <w:tcW w:w="911" w:type="dxa"/>
            <w:vAlign w:val="center"/>
          </w:tcPr>
          <w:p w14:paraId="0B4D7E43" w14:textId="77777777" w:rsidR="007E3FAE" w:rsidRPr="00E32EBB" w:rsidRDefault="007E3FAE" w:rsidP="007E3FAE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36F17521" w14:textId="77777777" w:rsidR="007E3FAE" w:rsidRPr="00E32EBB" w:rsidRDefault="007E3FAE" w:rsidP="007E3FAE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E32EBB">
              <w:rPr>
                <w:rFonts w:ascii="Cambria" w:hAnsi="Cambria"/>
                <w:color w:val="000000"/>
                <w:sz w:val="20"/>
                <w:szCs w:val="20"/>
              </w:rPr>
              <w:t>Instrukcja obsługi w języku polskim (z dostawą)</w:t>
            </w:r>
          </w:p>
        </w:tc>
        <w:tc>
          <w:tcPr>
            <w:tcW w:w="1843" w:type="dxa"/>
            <w:vAlign w:val="center"/>
          </w:tcPr>
          <w:p w14:paraId="682753F2" w14:textId="77777777" w:rsidR="007E3FAE" w:rsidRPr="00E32EBB" w:rsidRDefault="007E3FAE" w:rsidP="007E3FAE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02B5AEF2" w14:textId="16CDA47B" w:rsidR="007E3FAE" w:rsidRPr="00E32EBB" w:rsidRDefault="007E3FAE" w:rsidP="007E3FAE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407BDFB6" w14:textId="77777777" w:rsidTr="004F7EC4">
        <w:tc>
          <w:tcPr>
            <w:tcW w:w="911" w:type="dxa"/>
            <w:vAlign w:val="center"/>
          </w:tcPr>
          <w:p w14:paraId="52833FD5" w14:textId="77777777" w:rsidR="007E3FAE" w:rsidRPr="00E32EBB" w:rsidRDefault="007E3FAE" w:rsidP="007E3FAE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1034B063" w14:textId="77777777" w:rsidR="007E3FAE" w:rsidRPr="00E32EBB" w:rsidRDefault="007E3FAE" w:rsidP="007E3FAE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E32EBB">
              <w:rPr>
                <w:rFonts w:ascii="Cambria" w:hAnsi="Cambria"/>
                <w:color w:val="000000"/>
                <w:sz w:val="20"/>
                <w:szCs w:val="20"/>
              </w:rPr>
              <w:t xml:space="preserve">Dla sprzętu medycznego aktualny  dokument dopuszczający do obrotu (tj. certyfikat EC wydany przez jednostkę notyfikowaną, deklaracja zgodności, rejestracja w Urzędzie Rejestracji Produktów Leczniczych, Wyrobów Medycznych i Produktów Biobójczych jako wyrób medyczny     </w:t>
            </w:r>
          </w:p>
        </w:tc>
        <w:tc>
          <w:tcPr>
            <w:tcW w:w="1843" w:type="dxa"/>
            <w:vAlign w:val="center"/>
          </w:tcPr>
          <w:p w14:paraId="505F8FEB" w14:textId="77777777" w:rsidR="007E3FAE" w:rsidRPr="00E32EBB" w:rsidRDefault="007E3FAE" w:rsidP="007E3FAE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78466ACB" w14:textId="68B40D45" w:rsidR="007E3FAE" w:rsidRPr="00E32EBB" w:rsidRDefault="007E3FAE" w:rsidP="007E3FAE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35B35AE4" w14:textId="77777777" w:rsidTr="000D1367">
        <w:tc>
          <w:tcPr>
            <w:tcW w:w="911" w:type="dxa"/>
            <w:vAlign w:val="center"/>
          </w:tcPr>
          <w:p w14:paraId="0C7B181C" w14:textId="77777777" w:rsidR="007E3FAE" w:rsidRPr="00E32EBB" w:rsidRDefault="007E3FAE" w:rsidP="007E3FAE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69589195" w14:textId="77777777" w:rsidR="007E3FAE" w:rsidRPr="00E32EBB" w:rsidRDefault="007E3FAE" w:rsidP="007E3FAE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E32EBB">
              <w:rPr>
                <w:rFonts w:ascii="Cambria" w:hAnsi="Cambria"/>
                <w:color w:val="000000"/>
                <w:sz w:val="20"/>
                <w:szCs w:val="20"/>
              </w:rPr>
              <w:t>Autoryzowany serwis gwarancyjny i pogwarancyjny producenta na terenie Polski</w:t>
            </w:r>
          </w:p>
        </w:tc>
        <w:tc>
          <w:tcPr>
            <w:tcW w:w="1843" w:type="dxa"/>
            <w:vAlign w:val="center"/>
          </w:tcPr>
          <w:p w14:paraId="05D5EFCD" w14:textId="77777777" w:rsidR="007E3FAE" w:rsidRPr="00E32EBB" w:rsidRDefault="007E3FAE" w:rsidP="007E3FAE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44E58F32" w14:textId="7AF6AA00" w:rsidR="007E3FAE" w:rsidRPr="00E32EBB" w:rsidRDefault="007E3FAE" w:rsidP="007E3FAE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7E3FAE" w:rsidRPr="00E32EBB" w14:paraId="47FA4C17" w14:textId="77777777" w:rsidTr="00B36ED7">
        <w:tc>
          <w:tcPr>
            <w:tcW w:w="911" w:type="dxa"/>
            <w:vAlign w:val="center"/>
          </w:tcPr>
          <w:p w14:paraId="3CB29B9E" w14:textId="77777777" w:rsidR="007E3FAE" w:rsidRPr="00E32EBB" w:rsidRDefault="007E3FAE" w:rsidP="007E3FAE">
            <w:pPr>
              <w:pStyle w:val="Akapitzlist"/>
              <w:numPr>
                <w:ilvl w:val="0"/>
                <w:numId w:val="37"/>
              </w:numPr>
              <w:suppressAutoHyphens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77" w:type="dxa"/>
            <w:vAlign w:val="center"/>
          </w:tcPr>
          <w:p w14:paraId="2B08DE7B" w14:textId="77777777" w:rsidR="007E3FAE" w:rsidRPr="00E32EBB" w:rsidRDefault="007E3FAE" w:rsidP="007E3FAE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Paszport techniczny z informacjami zawierającymi datę zainstalowania urządzeń i termin następnego przeglądu (z dostawą)</w:t>
            </w:r>
          </w:p>
        </w:tc>
        <w:tc>
          <w:tcPr>
            <w:tcW w:w="1843" w:type="dxa"/>
            <w:vAlign w:val="center"/>
          </w:tcPr>
          <w:p w14:paraId="0E4BE59C" w14:textId="77777777" w:rsidR="007E3FAE" w:rsidRPr="00E32EBB" w:rsidRDefault="007E3FAE" w:rsidP="007E3FAE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E32EBB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961" w:type="dxa"/>
            <w:vAlign w:val="center"/>
          </w:tcPr>
          <w:p w14:paraId="6FCA8918" w14:textId="043BA0DA" w:rsidR="007E3FAE" w:rsidRPr="00E32EBB" w:rsidRDefault="007E3FAE" w:rsidP="007E3FAE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E7BAB33" w14:textId="77777777" w:rsidR="00907F24" w:rsidRDefault="00907F24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70731496" w14:textId="77777777" w:rsidR="005E20D8" w:rsidRDefault="005E20D8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6711C6BD" w14:textId="77777777" w:rsidR="005E20D8" w:rsidRDefault="005E20D8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6B96D28A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76B5CBF4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343330F2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58BFC706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375DECBD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78DC7093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5D8068EB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701D3695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1742D7E8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0EDFF047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7C81E818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2AE5FA46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650CCB5A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1DC23384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160FFC50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40D52BAD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16126A5F" w14:textId="77777777" w:rsidR="00E4347B" w:rsidRDefault="00E4347B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5C57CB51" w14:textId="77777777" w:rsidR="005E20D8" w:rsidRDefault="005E20D8" w:rsidP="00907F24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11A038D5" w14:textId="77777777" w:rsidR="005E20D8" w:rsidRDefault="005E20D8" w:rsidP="005E20D8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lastRenderedPageBreak/>
        <w:t>ZESTAWIENIE WYMAGANYCH PARAMETRÓW TECHNICZNO – UŻYTKOWYCH</w:t>
      </w:r>
    </w:p>
    <w:p w14:paraId="4AB10B9C" w14:textId="77777777" w:rsidR="005E20D8" w:rsidRDefault="005E20D8" w:rsidP="005E20D8">
      <w:pPr>
        <w:spacing w:line="276" w:lineRule="auto"/>
        <w:jc w:val="center"/>
        <w:rPr>
          <w:rFonts w:ascii="Cambria" w:hAnsi="Cambria" w:cs="Arial"/>
          <w:b/>
        </w:rPr>
      </w:pPr>
    </w:p>
    <w:p w14:paraId="0F818B53" w14:textId="306FFAF7" w:rsidR="005E20D8" w:rsidRDefault="005E20D8" w:rsidP="005E20D8">
      <w:pPr>
        <w:spacing w:line="276" w:lineRule="auto"/>
        <w:jc w:val="center"/>
        <w:rPr>
          <w:rFonts w:ascii="Cambria" w:hAnsi="Cambria"/>
          <w:b/>
          <w:bCs/>
        </w:rPr>
      </w:pPr>
      <w:r w:rsidRPr="00DC0D3E">
        <w:rPr>
          <w:rFonts w:ascii="Cambria" w:hAnsi="Cambria" w:cs="Arial"/>
          <w:b/>
        </w:rPr>
        <w:t>Kardiomonitor kompaktowy przeznaczony dla wszystkich</w:t>
      </w:r>
      <w:r>
        <w:rPr>
          <w:rFonts w:ascii="Cambria" w:hAnsi="Cambria" w:cs="Arial"/>
          <w:b/>
        </w:rPr>
        <w:t xml:space="preserve"> </w:t>
      </w:r>
      <w:r w:rsidRPr="00DC0D3E">
        <w:rPr>
          <w:rFonts w:ascii="Cambria" w:hAnsi="Cambria" w:cs="Arial"/>
          <w:b/>
        </w:rPr>
        <w:t>grup</w:t>
      </w:r>
      <w:r>
        <w:rPr>
          <w:rFonts w:ascii="Cambria" w:hAnsi="Cambria" w:cs="Arial"/>
          <w:b/>
        </w:rPr>
        <w:t xml:space="preserve"> </w:t>
      </w:r>
      <w:r w:rsidRPr="00DC0D3E">
        <w:rPr>
          <w:rFonts w:ascii="Cambria" w:hAnsi="Cambria" w:cs="Arial"/>
          <w:b/>
        </w:rPr>
        <w:t>wiekowych</w:t>
      </w:r>
      <w:r>
        <w:rPr>
          <w:rFonts w:ascii="Cambria" w:hAnsi="Cambria" w:cs="Arial"/>
          <w:b/>
        </w:rPr>
        <w:t xml:space="preserve"> - </w:t>
      </w:r>
      <w:r w:rsidRPr="00907F24">
        <w:rPr>
          <w:rFonts w:ascii="Cambria" w:hAnsi="Cambria"/>
          <w:b/>
          <w:bCs/>
          <w:highlight w:val="yellow"/>
        </w:rPr>
        <w:t xml:space="preserve">poz. </w:t>
      </w:r>
      <w:r>
        <w:rPr>
          <w:rFonts w:ascii="Cambria" w:hAnsi="Cambria"/>
          <w:b/>
          <w:bCs/>
          <w:highlight w:val="yellow"/>
        </w:rPr>
        <w:t xml:space="preserve">2 </w:t>
      </w:r>
      <w:r w:rsidRPr="00907F24">
        <w:rPr>
          <w:rFonts w:ascii="Cambria" w:hAnsi="Cambria"/>
          <w:b/>
          <w:bCs/>
          <w:highlight w:val="yellow"/>
        </w:rPr>
        <w:t>z załącznika nr 2</w:t>
      </w:r>
    </w:p>
    <w:p w14:paraId="05173D69" w14:textId="77CA9B5B" w:rsidR="005E20D8" w:rsidRDefault="005E20D8" w:rsidP="005E20D8">
      <w:pPr>
        <w:spacing w:line="276" w:lineRule="auto"/>
        <w:jc w:val="center"/>
        <w:rPr>
          <w:rFonts w:ascii="Cambria" w:hAnsi="Cambria" w:cs="Arial"/>
          <w:b/>
        </w:rPr>
      </w:pPr>
    </w:p>
    <w:p w14:paraId="679BA189" w14:textId="77777777" w:rsidR="005E20D8" w:rsidRDefault="005E20D8" w:rsidP="005E20D8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</w:t>
      </w:r>
    </w:p>
    <w:p w14:paraId="5890EE0B" w14:textId="77777777" w:rsidR="005E20D8" w:rsidRPr="0031390E" w:rsidRDefault="005E20D8" w:rsidP="005E20D8">
      <w:pPr>
        <w:tabs>
          <w:tab w:val="left" w:pos="5812"/>
          <w:tab w:val="left" w:pos="9781"/>
        </w:tabs>
        <w:spacing w:line="480" w:lineRule="auto"/>
        <w:jc w:val="both"/>
        <w:rPr>
          <w:rFonts w:ascii="Cambria" w:hAnsi="Cambria"/>
          <w:b/>
        </w:rPr>
      </w:pPr>
      <w:r w:rsidRPr="0031390E">
        <w:rPr>
          <w:rFonts w:ascii="Cambria" w:hAnsi="Cambria"/>
          <w:b/>
          <w:bCs/>
        </w:rPr>
        <w:t>Pełna nazwa i typ:</w:t>
      </w:r>
      <w:r w:rsidRPr="0031390E">
        <w:rPr>
          <w:rFonts w:ascii="Cambria" w:hAnsi="Cambria"/>
        </w:rPr>
        <w:t xml:space="preserve"> </w:t>
      </w:r>
      <w:r w:rsidRPr="0031390E">
        <w:rPr>
          <w:rFonts w:ascii="Cambria" w:hAnsi="Cambria"/>
          <w:b/>
        </w:rPr>
        <w:t>…………………………………………………………….</w:t>
      </w:r>
    </w:p>
    <w:p w14:paraId="4B08FDB4" w14:textId="77777777" w:rsidR="005E20D8" w:rsidRPr="0031390E" w:rsidRDefault="005E20D8" w:rsidP="005E20D8">
      <w:pPr>
        <w:tabs>
          <w:tab w:val="left" w:pos="5812"/>
          <w:tab w:val="left" w:pos="9781"/>
        </w:tabs>
        <w:spacing w:line="480" w:lineRule="auto"/>
        <w:jc w:val="both"/>
        <w:rPr>
          <w:rFonts w:ascii="Cambria" w:hAnsi="Cambria"/>
        </w:rPr>
      </w:pPr>
      <w:r w:rsidRPr="0031390E">
        <w:rPr>
          <w:rFonts w:ascii="Cambria" w:hAnsi="Cambria"/>
          <w:b/>
          <w:bCs/>
        </w:rPr>
        <w:t>Producent/Kraj</w:t>
      </w:r>
      <w:r w:rsidRPr="0031390E">
        <w:rPr>
          <w:rFonts w:ascii="Cambria" w:hAnsi="Cambria"/>
          <w:b/>
        </w:rPr>
        <w:t>: ………………………………………………………………</w:t>
      </w:r>
    </w:p>
    <w:p w14:paraId="32F9B6D6" w14:textId="77777777" w:rsidR="005E20D8" w:rsidRDefault="005E20D8" w:rsidP="005E20D8">
      <w:pPr>
        <w:tabs>
          <w:tab w:val="left" w:pos="5812"/>
          <w:tab w:val="left" w:pos="9781"/>
        </w:tabs>
        <w:spacing w:line="480" w:lineRule="auto"/>
        <w:jc w:val="both"/>
        <w:rPr>
          <w:rFonts w:ascii="Cambria" w:hAnsi="Cambria"/>
          <w:b/>
          <w:bCs/>
        </w:rPr>
      </w:pPr>
      <w:r w:rsidRPr="0031390E">
        <w:rPr>
          <w:rFonts w:ascii="Cambria" w:hAnsi="Cambria"/>
          <w:b/>
          <w:bCs/>
        </w:rPr>
        <w:t>Rok produkcji:</w:t>
      </w:r>
      <w:r>
        <w:rPr>
          <w:rFonts w:ascii="Cambria" w:hAnsi="Cambria"/>
          <w:b/>
          <w:bCs/>
        </w:rPr>
        <w:t xml:space="preserve"> min. 2025 - ………………………………………………</w:t>
      </w:r>
    </w:p>
    <w:tbl>
      <w:tblPr>
        <w:tblStyle w:val="Tabela-Siatka"/>
        <w:tblW w:w="14672" w:type="dxa"/>
        <w:tblInd w:w="-502" w:type="dxa"/>
        <w:tblLayout w:type="fixed"/>
        <w:tblLook w:val="04A0" w:firstRow="1" w:lastRow="0" w:firstColumn="1" w:lastColumn="0" w:noHBand="0" w:noVBand="1"/>
      </w:tblPr>
      <w:tblGrid>
        <w:gridCol w:w="850"/>
        <w:gridCol w:w="6749"/>
        <w:gridCol w:w="1470"/>
        <w:gridCol w:w="5603"/>
      </w:tblGrid>
      <w:tr w:rsidR="005E20D8" w14:paraId="3FFA2EC2" w14:textId="77777777" w:rsidTr="007F55B6">
        <w:tc>
          <w:tcPr>
            <w:tcW w:w="850" w:type="dxa"/>
          </w:tcPr>
          <w:p w14:paraId="30E7FE6B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Lp.</w:t>
            </w:r>
          </w:p>
        </w:tc>
        <w:tc>
          <w:tcPr>
            <w:tcW w:w="6749" w:type="dxa"/>
          </w:tcPr>
          <w:p w14:paraId="4F181E12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b/>
                <w:sz w:val="20"/>
                <w:szCs w:val="20"/>
              </w:rPr>
              <w:t>Opis parametrów wymaganych minimalnych</w:t>
            </w:r>
          </w:p>
        </w:tc>
        <w:tc>
          <w:tcPr>
            <w:tcW w:w="1470" w:type="dxa"/>
            <w:vAlign w:val="center"/>
          </w:tcPr>
          <w:p w14:paraId="6B467227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b/>
                <w:sz w:val="20"/>
                <w:szCs w:val="20"/>
              </w:rPr>
              <w:t>Parametr graniczny</w:t>
            </w:r>
          </w:p>
        </w:tc>
        <w:tc>
          <w:tcPr>
            <w:tcW w:w="5603" w:type="dxa"/>
            <w:vAlign w:val="center"/>
          </w:tcPr>
          <w:p w14:paraId="0896254D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Potwierdzenie: PARAMETR OFEROWANY – </w:t>
            </w:r>
          </w:p>
          <w:p w14:paraId="0321BA71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NALEŻY PODAĆ / OPISAĆ</w:t>
            </w:r>
          </w:p>
        </w:tc>
      </w:tr>
      <w:tr w:rsidR="005E20D8" w14:paraId="6D5F1233" w14:textId="77777777" w:rsidTr="007F55B6">
        <w:tc>
          <w:tcPr>
            <w:tcW w:w="850" w:type="dxa"/>
          </w:tcPr>
          <w:p w14:paraId="7BE09AAC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29AB34A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Pomiary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</w:t>
            </w:r>
            <w:r w:rsidRPr="00DC0D3E">
              <w:rPr>
                <w:rFonts w:ascii="Cambria" w:hAnsi="Cambria" w:cs="Calibri Light"/>
                <w:sz w:val="20"/>
                <w:szCs w:val="20"/>
                <w:lang w:val="en-GB"/>
              </w:rPr>
              <w:t>EKG / RESP/ NIBP / SpO2 / 2xTemp,</w:t>
            </w:r>
          </w:p>
        </w:tc>
        <w:tc>
          <w:tcPr>
            <w:tcW w:w="1470" w:type="dxa"/>
            <w:vAlign w:val="center"/>
          </w:tcPr>
          <w:p w14:paraId="33DD12FF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432E96E1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6FF6D0C8" w14:textId="77777777" w:rsidTr="007F55B6">
        <w:tc>
          <w:tcPr>
            <w:tcW w:w="850" w:type="dxa"/>
          </w:tcPr>
          <w:p w14:paraId="734A0DE9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7B048652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Płaski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ekran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WXGA 12" TFT, trendy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graficzne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i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tabelaryczne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obliczenia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kliniczne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interfejs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sieciowy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.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Obsługa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monitora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poprzez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pokrętło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i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ekran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dotykowy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77A20088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1CFB4E48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0336EB8A" w14:textId="77777777" w:rsidTr="007F55B6">
        <w:tc>
          <w:tcPr>
            <w:tcW w:w="850" w:type="dxa"/>
          </w:tcPr>
          <w:p w14:paraId="6AB4846F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2A49993A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Ekran LCD o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przekątnej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12’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wysokiej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rozdzielczość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1280x800 DPI</w:t>
            </w:r>
          </w:p>
        </w:tc>
        <w:tc>
          <w:tcPr>
            <w:tcW w:w="1470" w:type="dxa"/>
            <w:vAlign w:val="center"/>
          </w:tcPr>
          <w:p w14:paraId="6488060F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515D4BEF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650B0E5F" w14:textId="77777777" w:rsidTr="007F55B6">
        <w:tc>
          <w:tcPr>
            <w:tcW w:w="850" w:type="dxa"/>
          </w:tcPr>
          <w:p w14:paraId="6CF6CD32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532ADC9E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Konstrukcja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monitora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bez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wiatraków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chłodzenie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kardiomonitora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poprzez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konwekcję</w:t>
            </w:r>
            <w:proofErr w:type="spellEnd"/>
          </w:p>
        </w:tc>
        <w:tc>
          <w:tcPr>
            <w:tcW w:w="1470" w:type="dxa"/>
            <w:vAlign w:val="center"/>
          </w:tcPr>
          <w:p w14:paraId="2E5E8812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7B96D8E0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16F5C80E" w14:textId="77777777" w:rsidTr="007F55B6">
        <w:tc>
          <w:tcPr>
            <w:tcW w:w="850" w:type="dxa"/>
          </w:tcPr>
          <w:p w14:paraId="74333C3C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6C9AAEF3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Uchwyt do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transportu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możliwość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zainstalowania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zintegrowanego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uchwytu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do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zawieszenia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na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ramie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łóżka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.</w:t>
            </w:r>
          </w:p>
        </w:tc>
        <w:tc>
          <w:tcPr>
            <w:tcW w:w="1470" w:type="dxa"/>
            <w:vAlign w:val="center"/>
          </w:tcPr>
          <w:p w14:paraId="05368283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1739942A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4607DB69" w14:textId="77777777" w:rsidTr="007F55B6">
        <w:tc>
          <w:tcPr>
            <w:tcW w:w="850" w:type="dxa"/>
          </w:tcPr>
          <w:p w14:paraId="6E088EC9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595A9CB8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Konstrukcja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zapewnia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spełnianie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norm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wg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ISO 9919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dla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placówek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ochrony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zdrowia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zakresie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:</w:t>
            </w:r>
            <w:r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odporności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na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wibracje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wstrząsy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mechaniczne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wg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IEC 80601-2-61</w:t>
            </w:r>
            <w:r>
              <w:rPr>
                <w:rFonts w:ascii="Cambria" w:hAnsi="Cambria" w:cs="Calibri Light"/>
                <w:sz w:val="20"/>
                <w:szCs w:val="20"/>
              </w:rPr>
              <w:t xml:space="preserve"> / </w:t>
            </w:r>
            <w:r w:rsidRPr="00DC0D3E">
              <w:rPr>
                <w:rFonts w:ascii="Cambria" w:hAnsi="Cambria" w:cs="Calibri Light"/>
                <w:sz w:val="20"/>
                <w:szCs w:val="20"/>
              </w:rPr>
              <w:t>IPX1</w:t>
            </w:r>
            <w:r>
              <w:rPr>
                <w:rFonts w:ascii="Cambria" w:hAnsi="Cambria" w:cs="Calibri Light"/>
                <w:sz w:val="20"/>
                <w:szCs w:val="20"/>
              </w:rPr>
              <w:t xml:space="preserve"> /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zgodność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normą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EN 60601-2-27</w:t>
            </w:r>
            <w:r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 w:cs="Calibri Light"/>
                <w:sz w:val="20"/>
                <w:szCs w:val="20"/>
              </w:rPr>
              <w:t>lub</w:t>
            </w:r>
            <w:proofErr w:type="spellEnd"/>
            <w:r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 w:cs="Calibri Light"/>
                <w:sz w:val="20"/>
                <w:szCs w:val="20"/>
              </w:rPr>
              <w:t>równoważną</w:t>
            </w:r>
            <w:proofErr w:type="spellEnd"/>
          </w:p>
        </w:tc>
        <w:tc>
          <w:tcPr>
            <w:tcW w:w="1470" w:type="dxa"/>
            <w:vAlign w:val="center"/>
          </w:tcPr>
          <w:p w14:paraId="043B27AC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6C6DA961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78C724BF" w14:textId="77777777" w:rsidTr="007F55B6">
        <w:tc>
          <w:tcPr>
            <w:tcW w:w="850" w:type="dxa"/>
          </w:tcPr>
          <w:p w14:paraId="367917A6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5E8D003D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Waga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kardiomonitora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do 6kg</w:t>
            </w:r>
          </w:p>
        </w:tc>
        <w:tc>
          <w:tcPr>
            <w:tcW w:w="1470" w:type="dxa"/>
            <w:vAlign w:val="center"/>
          </w:tcPr>
          <w:p w14:paraId="624F0232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0C14106F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363AD71A" w14:textId="77777777" w:rsidTr="007F55B6">
        <w:tc>
          <w:tcPr>
            <w:tcW w:w="850" w:type="dxa"/>
          </w:tcPr>
          <w:p w14:paraId="0AD9BCF5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5E32C95C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Obsługa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pomocą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pokrętła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przycisków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funkcyjnych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ekranu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dotykowego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5D63BDC4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5673DEE5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471C84D5" w14:textId="77777777" w:rsidTr="007F55B6">
        <w:tc>
          <w:tcPr>
            <w:tcW w:w="850" w:type="dxa"/>
          </w:tcPr>
          <w:p w14:paraId="0A5AC71B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5795154C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Menu 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języku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polskim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0D5EF12F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0E57531F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2B2CC89F" w14:textId="77777777" w:rsidTr="007F55B6">
        <w:tc>
          <w:tcPr>
            <w:tcW w:w="850" w:type="dxa"/>
          </w:tcPr>
          <w:p w14:paraId="2C20BE8A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7F3A81D4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Prezentacja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najmniej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8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przebiegów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0293B015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76D6D816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76151C89" w14:textId="77777777" w:rsidTr="007F55B6">
        <w:tc>
          <w:tcPr>
            <w:tcW w:w="850" w:type="dxa"/>
          </w:tcPr>
          <w:p w14:paraId="70193348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11D141DA" w14:textId="77777777" w:rsidR="005E20D8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Dostępne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tryby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wyświetlania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:</w:t>
            </w:r>
          </w:p>
          <w:p w14:paraId="23D802DE" w14:textId="77777777" w:rsidR="005E20D8" w:rsidRDefault="005E20D8" w:rsidP="005E20D8">
            <w:pPr>
              <w:pStyle w:val="Bezodstpw"/>
              <w:widowControl/>
              <w:numPr>
                <w:ilvl w:val="0"/>
                <w:numId w:val="41"/>
              </w:numPr>
              <w:suppressAutoHyphens w:val="0"/>
              <w:autoSpaceDN/>
              <w:spacing w:line="276" w:lineRule="auto"/>
              <w:ind w:left="530" w:hanging="170"/>
              <w:jc w:val="both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lastRenderedPageBreak/>
              <w:t>tryb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standardowy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; 3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krzywe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  <w:p w14:paraId="30F2BABE" w14:textId="77777777" w:rsidR="005E20D8" w:rsidRDefault="005E20D8" w:rsidP="005E20D8">
            <w:pPr>
              <w:pStyle w:val="Bezodstpw"/>
              <w:widowControl/>
              <w:numPr>
                <w:ilvl w:val="2"/>
                <w:numId w:val="41"/>
              </w:numPr>
              <w:suppressAutoHyphens w:val="0"/>
              <w:autoSpaceDN/>
              <w:spacing w:line="276" w:lineRule="auto"/>
              <w:ind w:left="530" w:hanging="170"/>
              <w:jc w:val="both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ekran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dużych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znaków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wyświetlaniem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ostatnich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5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pomiarów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NIBP,</w:t>
            </w:r>
          </w:p>
          <w:p w14:paraId="6AF2D86C" w14:textId="77777777" w:rsidR="005E20D8" w:rsidRPr="00DC0D3E" w:rsidRDefault="005E20D8" w:rsidP="005E20D8">
            <w:pPr>
              <w:pStyle w:val="Bezodstpw"/>
              <w:widowControl/>
              <w:numPr>
                <w:ilvl w:val="2"/>
                <w:numId w:val="41"/>
              </w:numPr>
              <w:suppressAutoHyphens w:val="0"/>
              <w:autoSpaceDN/>
              <w:spacing w:line="276" w:lineRule="auto"/>
              <w:ind w:left="530" w:hanging="170"/>
              <w:jc w:val="both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ekran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EKG 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układzie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kaskady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  <w:p w14:paraId="0165996E" w14:textId="77777777" w:rsidR="005E20D8" w:rsidRPr="00DC0D3E" w:rsidRDefault="005E20D8" w:rsidP="005E20D8">
            <w:pPr>
              <w:pStyle w:val="Bezodstpw"/>
              <w:widowControl/>
              <w:numPr>
                <w:ilvl w:val="2"/>
                <w:numId w:val="41"/>
              </w:numPr>
              <w:suppressAutoHyphens w:val="0"/>
              <w:autoSpaceDN/>
              <w:spacing w:line="276" w:lineRule="auto"/>
              <w:ind w:left="530" w:hanging="170"/>
              <w:jc w:val="both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ekran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oxyCRG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  <w:p w14:paraId="31BBBD8B" w14:textId="77777777" w:rsidR="005E20D8" w:rsidRPr="00DC0D3E" w:rsidRDefault="005E20D8" w:rsidP="005E20D8">
            <w:pPr>
              <w:pStyle w:val="Bezodstpw"/>
              <w:widowControl/>
              <w:numPr>
                <w:ilvl w:val="2"/>
                <w:numId w:val="41"/>
              </w:numPr>
              <w:suppressAutoHyphens w:val="0"/>
              <w:autoSpaceDN/>
              <w:spacing w:line="276" w:lineRule="auto"/>
              <w:ind w:left="530" w:hanging="170"/>
              <w:jc w:val="both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tryb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gotowości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  <w:p w14:paraId="0A635A43" w14:textId="77777777" w:rsidR="005E20D8" w:rsidRPr="00DC0D3E" w:rsidRDefault="005E20D8" w:rsidP="005E20D8">
            <w:pPr>
              <w:pStyle w:val="Bezodstpw"/>
              <w:widowControl/>
              <w:numPr>
                <w:ilvl w:val="2"/>
                <w:numId w:val="41"/>
              </w:numPr>
              <w:suppressAutoHyphens w:val="0"/>
              <w:autoSpaceDN/>
              <w:spacing w:line="276" w:lineRule="auto"/>
              <w:ind w:left="530" w:hanging="170"/>
              <w:jc w:val="both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tryb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nocny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– 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automatycznym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obniżeniem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poziomu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głośności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alarmów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/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tonu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HR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poziomu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jasności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ekranu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(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konfigurowalny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przez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Użytkownika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),</w:t>
            </w:r>
          </w:p>
          <w:p w14:paraId="208A7660" w14:textId="77777777" w:rsidR="005E20D8" w:rsidRPr="00DC0D3E" w:rsidRDefault="005E20D8" w:rsidP="007F55B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14:paraId="7AEBFB47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5603" w:type="dxa"/>
            <w:vAlign w:val="center"/>
          </w:tcPr>
          <w:p w14:paraId="4A13D667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290EFEF1" w14:textId="77777777" w:rsidTr="007F55B6">
        <w:tc>
          <w:tcPr>
            <w:tcW w:w="850" w:type="dxa"/>
          </w:tcPr>
          <w:p w14:paraId="22F49BEC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1D0E72CB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Możliwość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zdefiniowania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3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indywidualnych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profili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konfiguracji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kardiomonitora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(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profile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zawierają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ustawienia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dotyczące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: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głośności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alarmów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drukowania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parametrów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pomiarowych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układów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wyświetlania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danych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trendów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),</w:t>
            </w:r>
          </w:p>
        </w:tc>
        <w:tc>
          <w:tcPr>
            <w:tcW w:w="1470" w:type="dxa"/>
            <w:vAlign w:val="center"/>
          </w:tcPr>
          <w:p w14:paraId="4E56A937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6DA68A27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6C07743F" w14:textId="77777777" w:rsidTr="007F55B6">
        <w:tc>
          <w:tcPr>
            <w:tcW w:w="850" w:type="dxa"/>
          </w:tcPr>
          <w:p w14:paraId="3F57384C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10177FCC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>Alarmy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-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najmniej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3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stopniowy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system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alarmów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-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alarmy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dźwiękowe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i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wizualne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wszystkich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monitorowanych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parametrów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możliwością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wyciszenia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r>
              <w:rPr>
                <w:rFonts w:ascii="Cambria" w:hAnsi="Cambria" w:cs="Calibri Light"/>
                <w:sz w:val="20"/>
                <w:szCs w:val="20"/>
              </w:rPr>
              <w:br/>
            </w:r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i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zmian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granic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alarmowych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dla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każdego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parametru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dostępne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jednym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wspólnym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menu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708E73D2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3FE40C4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48F36879" w14:textId="77777777" w:rsidTr="007F55B6">
        <w:tc>
          <w:tcPr>
            <w:tcW w:w="850" w:type="dxa"/>
          </w:tcPr>
          <w:p w14:paraId="750374F1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20AA3CA9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Regulacja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czasu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wyciszenia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alarmów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(30-180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sekund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),</w:t>
            </w:r>
          </w:p>
        </w:tc>
        <w:tc>
          <w:tcPr>
            <w:tcW w:w="1470" w:type="dxa"/>
            <w:vAlign w:val="center"/>
          </w:tcPr>
          <w:p w14:paraId="3DE5E3A8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75B69B7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2E14997A" w14:textId="77777777" w:rsidTr="007F55B6">
        <w:tc>
          <w:tcPr>
            <w:tcW w:w="850" w:type="dxa"/>
          </w:tcPr>
          <w:p w14:paraId="3CFBBF60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20E9A26A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Monitor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wyposażony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przycisk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do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wyciszania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bieżącego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alarmu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pauzowania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wszystkich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alarmów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na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zaprogramowany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czas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3E087C7F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669CF29F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5C69EF3C" w14:textId="77777777" w:rsidTr="007F55B6">
        <w:tc>
          <w:tcPr>
            <w:tcW w:w="850" w:type="dxa"/>
          </w:tcPr>
          <w:p w14:paraId="67509D62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1AB29E0F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>Zasilanie</w:t>
            </w:r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sieciowe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100-240V 50Hz 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mechanicznym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zabezpieczeniem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przed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przypadkowym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wyciągnięciem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kabla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zasilającego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516656AD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5E1811A6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3C705828" w14:textId="77777777" w:rsidTr="007F55B6">
        <w:tc>
          <w:tcPr>
            <w:tcW w:w="850" w:type="dxa"/>
          </w:tcPr>
          <w:p w14:paraId="670BBA25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47F1061E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Własne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zasilanie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;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akumulator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litowo-jonowy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czas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pracy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1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godzina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 (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monitorowanie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EKG,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oddechu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 SpO</w:t>
            </w:r>
            <w:r w:rsidRPr="00DC0D3E">
              <w:rPr>
                <w:rFonts w:ascii="Cambria" w:hAnsi="Cambria" w:cs="Calibri Light"/>
                <w:sz w:val="20"/>
                <w:szCs w:val="20"/>
                <w:vertAlign w:val="subscript"/>
              </w:rPr>
              <w:t>2</w:t>
            </w:r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i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pomiar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NIBP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15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minut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).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Ładowanie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baterii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do 90% 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czasie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do 5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godzin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04847D3A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69C4C2C1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051CC4AE" w14:textId="77777777" w:rsidTr="007F55B6">
        <w:tc>
          <w:tcPr>
            <w:tcW w:w="850" w:type="dxa"/>
          </w:tcPr>
          <w:p w14:paraId="3CF2BB8A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47118223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>Łączność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;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wbudowane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wyjście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LAN (RJ-45),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wyjście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VGA, min. 2xUSB,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gniazdo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przywołania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pielęgniarki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gniazdo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synchronizacji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syg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. EKG (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opcjonalnie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),</w:t>
            </w:r>
          </w:p>
        </w:tc>
        <w:tc>
          <w:tcPr>
            <w:tcW w:w="1470" w:type="dxa"/>
            <w:vAlign w:val="center"/>
          </w:tcPr>
          <w:p w14:paraId="05BA4CDD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57236D16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0E0B6EE7" w14:textId="77777777" w:rsidTr="007F55B6">
        <w:tc>
          <w:tcPr>
            <w:tcW w:w="850" w:type="dxa"/>
          </w:tcPr>
          <w:p w14:paraId="3BB1F8F7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35A8E696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Aktualizacje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oprogramowania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poprzez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gniazdo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USB</w:t>
            </w:r>
          </w:p>
        </w:tc>
        <w:tc>
          <w:tcPr>
            <w:tcW w:w="1470" w:type="dxa"/>
            <w:vAlign w:val="center"/>
          </w:tcPr>
          <w:p w14:paraId="2BA2CD94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1FB56C60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41AEDDAE" w14:textId="77777777" w:rsidTr="007F55B6">
        <w:tc>
          <w:tcPr>
            <w:tcW w:w="850" w:type="dxa"/>
          </w:tcPr>
          <w:p w14:paraId="67AA4718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0A763FE2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Możliwość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eksportowania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/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importowania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ustawień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konfiguracji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kardiomonitora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na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dysku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USB,</w:t>
            </w:r>
          </w:p>
        </w:tc>
        <w:tc>
          <w:tcPr>
            <w:tcW w:w="1470" w:type="dxa"/>
            <w:vAlign w:val="center"/>
          </w:tcPr>
          <w:p w14:paraId="757D849C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6B5547C2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547CA23D" w14:textId="77777777" w:rsidTr="007F55B6">
        <w:tc>
          <w:tcPr>
            <w:tcW w:w="850" w:type="dxa"/>
          </w:tcPr>
          <w:p w14:paraId="6C7B2DF5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4C9EF05C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Możliwość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pracy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systemie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centralnego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monitoringu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(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komunikacja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LAN),</w:t>
            </w:r>
          </w:p>
        </w:tc>
        <w:tc>
          <w:tcPr>
            <w:tcW w:w="1470" w:type="dxa"/>
            <w:vAlign w:val="center"/>
          </w:tcPr>
          <w:p w14:paraId="0877EA0B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7B5A5BB1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0BB73EC5" w14:textId="77777777" w:rsidTr="007F55B6">
        <w:tc>
          <w:tcPr>
            <w:tcW w:w="850" w:type="dxa"/>
          </w:tcPr>
          <w:p w14:paraId="4C68F1A0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710A5D71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Możliwość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rozbudowy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kardiomonitora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o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moduł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WIFI do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bezprzewodowej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komunikacji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centralą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35AF9B7B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2CEC9906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684A974A" w14:textId="77777777" w:rsidTr="007F55B6">
        <w:tc>
          <w:tcPr>
            <w:tcW w:w="850" w:type="dxa"/>
          </w:tcPr>
          <w:p w14:paraId="0FEFB8E7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7A952545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Możliwość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rozbudowy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o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funkcję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synchronizacji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danych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pacjentów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szpitalnym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systemem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EMR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przy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użyciu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połączenia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LAN, WLAN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połączenia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szeregowego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wykorzystaniem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protokołu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HL7,</w:t>
            </w:r>
          </w:p>
        </w:tc>
        <w:tc>
          <w:tcPr>
            <w:tcW w:w="1470" w:type="dxa"/>
            <w:vAlign w:val="center"/>
          </w:tcPr>
          <w:p w14:paraId="46C3C07A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5EBBDE43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3F036638" w14:textId="77777777" w:rsidTr="007F55B6">
        <w:tc>
          <w:tcPr>
            <w:tcW w:w="850" w:type="dxa"/>
          </w:tcPr>
          <w:p w14:paraId="109AE1C1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20D363DC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Monitorowanie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EKG 3-5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odprowadzeń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wykrywaniem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arytmii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. </w:t>
            </w:r>
          </w:p>
        </w:tc>
        <w:tc>
          <w:tcPr>
            <w:tcW w:w="1470" w:type="dxa"/>
            <w:vAlign w:val="center"/>
          </w:tcPr>
          <w:p w14:paraId="68AAB1FB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777AD9D3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26238D4C" w14:textId="77777777" w:rsidTr="007F55B6">
        <w:tc>
          <w:tcPr>
            <w:tcW w:w="850" w:type="dxa"/>
          </w:tcPr>
          <w:p w14:paraId="007541D9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2D6BCA98" w14:textId="77777777" w:rsidR="005E20D8" w:rsidRPr="00DC0D3E" w:rsidRDefault="005E20D8" w:rsidP="007F55B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C0D3E">
              <w:rPr>
                <w:rFonts w:ascii="Cambria" w:hAnsi="Cambria" w:cs="Calibri Light"/>
                <w:sz w:val="20"/>
                <w:szCs w:val="20"/>
              </w:rPr>
              <w:t>Pomiar HR w zakresie min. 15-350 /min,</w:t>
            </w:r>
          </w:p>
        </w:tc>
        <w:tc>
          <w:tcPr>
            <w:tcW w:w="1470" w:type="dxa"/>
            <w:vAlign w:val="center"/>
          </w:tcPr>
          <w:p w14:paraId="1B47FBDE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396400A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1C7DA2AD" w14:textId="77777777" w:rsidTr="007F55B6">
        <w:tc>
          <w:tcPr>
            <w:tcW w:w="850" w:type="dxa"/>
          </w:tcPr>
          <w:p w14:paraId="3CF06DA5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6EAB2AA4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Wykrywanie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impulsów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stymulatora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serca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możliwością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wyboru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kanału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do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detekcji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graficznym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zaznaczeniem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na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krzywej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EKG,</w:t>
            </w:r>
          </w:p>
        </w:tc>
        <w:tc>
          <w:tcPr>
            <w:tcW w:w="1470" w:type="dxa"/>
            <w:vAlign w:val="center"/>
          </w:tcPr>
          <w:p w14:paraId="378FDA0D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</w:t>
            </w:r>
          </w:p>
        </w:tc>
        <w:tc>
          <w:tcPr>
            <w:tcW w:w="5603" w:type="dxa"/>
            <w:vAlign w:val="center"/>
          </w:tcPr>
          <w:p w14:paraId="24AD03F5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6E32EF6D" w14:textId="77777777" w:rsidTr="007F55B6">
        <w:tc>
          <w:tcPr>
            <w:tcW w:w="850" w:type="dxa"/>
          </w:tcPr>
          <w:p w14:paraId="1AD68411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32954303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 w:cs="Calibri Light"/>
                <w:sz w:val="20"/>
                <w:szCs w:val="20"/>
              </w:rPr>
              <w:t>R</w:t>
            </w:r>
            <w:r w:rsidRPr="00DC0D3E">
              <w:rPr>
                <w:rFonts w:ascii="Cambria" w:hAnsi="Cambria" w:cs="Calibri Light"/>
                <w:sz w:val="20"/>
                <w:szCs w:val="20"/>
              </w:rPr>
              <w:t>ozpoznawanie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9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klas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zaburzeń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rytmu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serca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automatycznym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podziałem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na min. 2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priorytety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zależności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od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ważności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alarmu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2338A4D5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F183195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51E82D01" w14:textId="77777777" w:rsidTr="007F55B6">
        <w:tc>
          <w:tcPr>
            <w:tcW w:w="850" w:type="dxa"/>
          </w:tcPr>
          <w:p w14:paraId="331821AF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3FD0FE6E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Możliwość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własnego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ustawiania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pozycji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pomiaru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P-R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położenia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punktu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J</w:t>
            </w:r>
          </w:p>
        </w:tc>
        <w:tc>
          <w:tcPr>
            <w:tcW w:w="1470" w:type="dxa"/>
            <w:vAlign w:val="center"/>
          </w:tcPr>
          <w:p w14:paraId="4FBDA338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392B6C58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2A22179C" w14:textId="77777777" w:rsidTr="007F55B6">
        <w:tc>
          <w:tcPr>
            <w:tcW w:w="850" w:type="dxa"/>
          </w:tcPr>
          <w:p w14:paraId="531372AD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2C234598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Pomiar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prezentacja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i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alarmy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wartości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ST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wszystkich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odprowadzeniach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. </w:t>
            </w:r>
          </w:p>
        </w:tc>
        <w:tc>
          <w:tcPr>
            <w:tcW w:w="1470" w:type="dxa"/>
            <w:vAlign w:val="center"/>
          </w:tcPr>
          <w:p w14:paraId="60319D87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6A751E8E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19F5BE99" w14:textId="77777777" w:rsidTr="007F55B6">
        <w:tc>
          <w:tcPr>
            <w:tcW w:w="850" w:type="dxa"/>
          </w:tcPr>
          <w:p w14:paraId="78F09655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40C432D7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Pomiar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odcinka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ST 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zakresie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od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-2,0 do +2,0 mV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wszystkich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odprowadzeń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jednocześnie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41DF349A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AF1D143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23BF93CC" w14:textId="77777777" w:rsidTr="007F55B6">
        <w:tc>
          <w:tcPr>
            <w:tcW w:w="850" w:type="dxa"/>
          </w:tcPr>
          <w:p w14:paraId="039DC376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56602B1B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>Respiracja</w:t>
            </w:r>
            <w:proofErr w:type="spellEnd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 xml:space="preserve"> (RESP);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pomiar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impedancyjny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częstości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oddechu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zakresie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3-150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oddechów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/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minutę</w:t>
            </w:r>
            <w:proofErr w:type="spellEnd"/>
          </w:p>
        </w:tc>
        <w:tc>
          <w:tcPr>
            <w:tcW w:w="1470" w:type="dxa"/>
            <w:vAlign w:val="center"/>
          </w:tcPr>
          <w:p w14:paraId="42628F36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5A1CF3BE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7396872E" w14:textId="77777777" w:rsidTr="007F55B6">
        <w:tc>
          <w:tcPr>
            <w:tcW w:w="850" w:type="dxa"/>
          </w:tcPr>
          <w:p w14:paraId="0795AF70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14780341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>Saturacja (SPO</w:t>
            </w:r>
            <w:r w:rsidRPr="00DC0D3E">
              <w:rPr>
                <w:rFonts w:ascii="Cambria" w:hAnsi="Cambria" w:cs="Calibri Light"/>
                <w:b/>
                <w:sz w:val="20"/>
                <w:szCs w:val="20"/>
                <w:vertAlign w:val="subscript"/>
              </w:rPr>
              <w:t>2</w:t>
            </w:r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 xml:space="preserve">); </w:t>
            </w:r>
            <w:proofErr w:type="spellStart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>p</w:t>
            </w:r>
            <w:r w:rsidRPr="00DC0D3E">
              <w:rPr>
                <w:rFonts w:ascii="Cambria" w:hAnsi="Cambria" w:cs="Calibri Light"/>
                <w:sz w:val="20"/>
                <w:szCs w:val="20"/>
              </w:rPr>
              <w:t>omiar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tętna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zakresie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30-240 /min.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Pomiar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r>
              <w:rPr>
                <w:rFonts w:ascii="Cambria" w:hAnsi="Cambria" w:cs="Calibri Light"/>
                <w:sz w:val="20"/>
                <w:szCs w:val="20"/>
              </w:rPr>
              <w:br/>
            </w:r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technologii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redukującej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artefakty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ruchowe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Masimo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Rainbow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FAST</w:t>
            </w:r>
          </w:p>
        </w:tc>
        <w:tc>
          <w:tcPr>
            <w:tcW w:w="1470" w:type="dxa"/>
            <w:vAlign w:val="center"/>
          </w:tcPr>
          <w:p w14:paraId="5B21847E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FE4B23C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42884DBF" w14:textId="77777777" w:rsidTr="007F55B6">
        <w:tc>
          <w:tcPr>
            <w:tcW w:w="850" w:type="dxa"/>
          </w:tcPr>
          <w:p w14:paraId="70CCD250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7CAD48C3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Funkcja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opóźnienia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alarmów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SPO2 (w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tym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desaturacji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)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konfigurowana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przez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Użytkownika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– do min. 30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sekund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1ECD4ADE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4BDDB06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3EA2CF85" w14:textId="77777777" w:rsidTr="007F55B6">
        <w:tc>
          <w:tcPr>
            <w:tcW w:w="850" w:type="dxa"/>
          </w:tcPr>
          <w:p w14:paraId="021B66B1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703F40A8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Wyświetlane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wartości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cyfrowej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saturacji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i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tętna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krzywej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pletyzmograficznej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.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Zmiana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tonu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odczytu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pulsu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z SPO2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spadkiem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/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wzrostem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wartości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SPO</w:t>
            </w:r>
            <w:r w:rsidRPr="00DC0D3E">
              <w:rPr>
                <w:rFonts w:ascii="Cambria" w:hAnsi="Cambria" w:cs="Calibri Light"/>
                <w:sz w:val="20"/>
                <w:szCs w:val="20"/>
                <w:vertAlign w:val="subscript"/>
              </w:rPr>
              <w:t>2</w:t>
            </w:r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.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Wyświetlanie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wskaźnika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perfuzji</w:t>
            </w:r>
            <w:proofErr w:type="spellEnd"/>
          </w:p>
        </w:tc>
        <w:tc>
          <w:tcPr>
            <w:tcW w:w="1470" w:type="dxa"/>
            <w:vAlign w:val="center"/>
          </w:tcPr>
          <w:p w14:paraId="45A05B41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33D99E83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06FEF934" w14:textId="77777777" w:rsidTr="007F55B6">
        <w:tc>
          <w:tcPr>
            <w:tcW w:w="850" w:type="dxa"/>
          </w:tcPr>
          <w:p w14:paraId="0700098C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277AE660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Możliwość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stosowania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czujników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Masimo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FAST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pomocą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opcjonalnego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dedykowanego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kabla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łączącego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30E4B24A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50988A50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7A139360" w14:textId="77777777" w:rsidTr="007F55B6">
        <w:tc>
          <w:tcPr>
            <w:tcW w:w="850" w:type="dxa"/>
          </w:tcPr>
          <w:p w14:paraId="7EAB0712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023B2CD0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>Pomiar</w:t>
            </w:r>
            <w:proofErr w:type="spellEnd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>ciśnienia</w:t>
            </w:r>
            <w:proofErr w:type="spellEnd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>nieinwazyjnego</w:t>
            </w:r>
            <w:proofErr w:type="spellEnd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 xml:space="preserve"> (NIBP); </w:t>
            </w:r>
            <w:proofErr w:type="spellStart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>o</w:t>
            </w:r>
            <w:r w:rsidRPr="00DC0D3E">
              <w:rPr>
                <w:rFonts w:ascii="Cambria" w:hAnsi="Cambria" w:cs="Calibri Light"/>
                <w:sz w:val="20"/>
                <w:szCs w:val="20"/>
              </w:rPr>
              <w:t>scylometryczna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metoda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pomiaru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ochrona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przed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zbyt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wysokim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ciśnieniem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w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mankiecie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. </w:t>
            </w:r>
          </w:p>
        </w:tc>
        <w:tc>
          <w:tcPr>
            <w:tcW w:w="1470" w:type="dxa"/>
            <w:vAlign w:val="center"/>
          </w:tcPr>
          <w:p w14:paraId="3332D100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3F88B1A3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696E4402" w14:textId="77777777" w:rsidTr="007F55B6">
        <w:tc>
          <w:tcPr>
            <w:tcW w:w="850" w:type="dxa"/>
          </w:tcPr>
          <w:p w14:paraId="5C09CFEC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7F7A68EC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Zakres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ciśnienia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skurczowego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30-260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mmHg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zakres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ciśnienia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rozkurczowego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10-210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mmHg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.</w:t>
            </w:r>
          </w:p>
        </w:tc>
        <w:tc>
          <w:tcPr>
            <w:tcW w:w="1470" w:type="dxa"/>
            <w:vAlign w:val="center"/>
          </w:tcPr>
          <w:p w14:paraId="16181DEC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640A7B3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26131353" w14:textId="77777777" w:rsidTr="007F55B6">
        <w:tc>
          <w:tcPr>
            <w:tcW w:w="850" w:type="dxa"/>
          </w:tcPr>
          <w:p w14:paraId="4633F397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5214D327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Zakres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pomiaru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pulsu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min. 40-300 BPM,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możliwość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konfigurowania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wstępnego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ciśnienia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inflacji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03F55D35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77056C27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2896C3C9" w14:textId="77777777" w:rsidTr="007F55B6">
        <w:tc>
          <w:tcPr>
            <w:tcW w:w="850" w:type="dxa"/>
          </w:tcPr>
          <w:p w14:paraId="44D91412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56E3C3DD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>Temperatura</w:t>
            </w:r>
            <w:proofErr w:type="spellEnd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 xml:space="preserve"> (TEMP);  </w:t>
            </w:r>
            <w:proofErr w:type="spellStart"/>
            <w:r w:rsidRPr="00DC0D3E">
              <w:rPr>
                <w:rFonts w:ascii="Cambria" w:hAnsi="Cambria" w:cs="Calibri Light"/>
                <w:bCs/>
                <w:sz w:val="20"/>
                <w:szCs w:val="20"/>
              </w:rPr>
              <w:t>p</w:t>
            </w:r>
            <w:r w:rsidRPr="00DC0D3E">
              <w:rPr>
                <w:rFonts w:ascii="Cambria" w:hAnsi="Cambria" w:cs="Calibri Light"/>
                <w:sz w:val="20"/>
                <w:szCs w:val="20"/>
              </w:rPr>
              <w:t>omiar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dwóch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kanałów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prezentacją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różnicy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temperatur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możliwość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stosowania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czujników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jednorazowych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oraz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wielorazowych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,</w:t>
            </w:r>
          </w:p>
        </w:tc>
        <w:tc>
          <w:tcPr>
            <w:tcW w:w="1470" w:type="dxa"/>
            <w:vAlign w:val="center"/>
          </w:tcPr>
          <w:p w14:paraId="7ADDE081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2CFAB24B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280E54A9" w14:textId="77777777" w:rsidTr="007F55B6">
        <w:tc>
          <w:tcPr>
            <w:tcW w:w="850" w:type="dxa"/>
          </w:tcPr>
          <w:p w14:paraId="3AE1B602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00104937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Podstawa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jezdna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koszykiem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lub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mocowanie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na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wysięgniku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do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ściany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– do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wyboru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PRZEZ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zamawiającego</w:t>
            </w:r>
            <w:proofErr w:type="spellEnd"/>
          </w:p>
        </w:tc>
        <w:tc>
          <w:tcPr>
            <w:tcW w:w="1470" w:type="dxa"/>
            <w:vAlign w:val="center"/>
          </w:tcPr>
          <w:p w14:paraId="0BD57855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177614F2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7358D8F0" w14:textId="77777777" w:rsidTr="007F55B6">
        <w:tc>
          <w:tcPr>
            <w:tcW w:w="850" w:type="dxa"/>
          </w:tcPr>
          <w:p w14:paraId="48D2A962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54B901FF" w14:textId="77777777" w:rsidR="005E20D8" w:rsidRPr="00DC0D3E" w:rsidRDefault="005E20D8" w:rsidP="007F55B6">
            <w:pPr>
              <w:pStyle w:val="Bezodstpw"/>
              <w:widowControl/>
              <w:suppressAutoHyphens w:val="0"/>
              <w:autoSpaceDN/>
              <w:spacing w:line="276" w:lineRule="auto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b/>
                <w:sz w:val="20"/>
                <w:szCs w:val="20"/>
              </w:rPr>
              <w:t>Akcesoria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(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dla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1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kardiomonitora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):</w:t>
            </w:r>
          </w:p>
          <w:p w14:paraId="588E74F8" w14:textId="77777777" w:rsidR="005E20D8" w:rsidRPr="00DC0D3E" w:rsidRDefault="005E20D8" w:rsidP="005E20D8">
            <w:pPr>
              <w:pStyle w:val="Bezodstpw"/>
              <w:widowControl/>
              <w:numPr>
                <w:ilvl w:val="0"/>
                <w:numId w:val="42"/>
              </w:numPr>
              <w:suppressAutoHyphens w:val="0"/>
              <w:autoSpaceDN/>
              <w:spacing w:line="276" w:lineRule="auto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mankiet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do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pomiaru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NIBP, 3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rozmiary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dla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dorosłych</w:t>
            </w:r>
            <w:proofErr w:type="spellEnd"/>
          </w:p>
          <w:p w14:paraId="6C2A260F" w14:textId="77777777" w:rsidR="005E20D8" w:rsidRPr="00DC0D3E" w:rsidRDefault="005E20D8" w:rsidP="005E20D8">
            <w:pPr>
              <w:pStyle w:val="Bezodstpw"/>
              <w:widowControl/>
              <w:numPr>
                <w:ilvl w:val="0"/>
                <w:numId w:val="42"/>
              </w:numPr>
              <w:suppressAutoHyphens w:val="0"/>
              <w:autoSpaceDN/>
              <w:spacing w:line="276" w:lineRule="auto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przewód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NIBP – 1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szt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.</w:t>
            </w:r>
          </w:p>
          <w:p w14:paraId="2802F0BB" w14:textId="77777777" w:rsidR="005E20D8" w:rsidRPr="00DC0D3E" w:rsidRDefault="005E20D8" w:rsidP="005E20D8">
            <w:pPr>
              <w:pStyle w:val="Bezodstpw"/>
              <w:widowControl/>
              <w:numPr>
                <w:ilvl w:val="0"/>
                <w:numId w:val="42"/>
              </w:numPr>
              <w:suppressAutoHyphens w:val="0"/>
              <w:autoSpaceDN/>
              <w:spacing w:line="276" w:lineRule="auto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kabel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EKG 3-odprowadzeniowy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typu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żabka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- 2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szt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.</w:t>
            </w:r>
          </w:p>
          <w:p w14:paraId="13DA0356" w14:textId="77777777" w:rsidR="005E20D8" w:rsidRPr="00DC0D3E" w:rsidRDefault="005E20D8" w:rsidP="005E20D8">
            <w:pPr>
              <w:pStyle w:val="Bezodstpw"/>
              <w:widowControl/>
              <w:numPr>
                <w:ilvl w:val="0"/>
                <w:numId w:val="42"/>
              </w:numPr>
              <w:suppressAutoHyphens w:val="0"/>
              <w:autoSpaceDN/>
              <w:spacing w:line="276" w:lineRule="auto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Kabel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główny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EKG - 1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szt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.</w:t>
            </w:r>
          </w:p>
          <w:p w14:paraId="2DBEC612" w14:textId="77777777" w:rsidR="005E20D8" w:rsidRPr="00DC0D3E" w:rsidRDefault="005E20D8" w:rsidP="005E20D8">
            <w:pPr>
              <w:pStyle w:val="Bezodstpw"/>
              <w:widowControl/>
              <w:numPr>
                <w:ilvl w:val="0"/>
                <w:numId w:val="42"/>
              </w:numPr>
              <w:suppressAutoHyphens w:val="0"/>
              <w:autoSpaceDN/>
              <w:spacing w:line="276" w:lineRule="auto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wielorazowy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,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gumowy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czujnik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SPO</w:t>
            </w:r>
            <w:r w:rsidRPr="00DC0D3E">
              <w:rPr>
                <w:rFonts w:ascii="Cambria" w:hAnsi="Cambria" w:cs="Calibri Light"/>
                <w:sz w:val="20"/>
                <w:szCs w:val="20"/>
                <w:vertAlign w:val="subscript"/>
              </w:rPr>
              <w:t>2</w:t>
            </w:r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dla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dorosłych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- 2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szt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.</w:t>
            </w:r>
          </w:p>
          <w:p w14:paraId="0AC1737D" w14:textId="77777777" w:rsidR="005E20D8" w:rsidRPr="00DC0D3E" w:rsidRDefault="005E20D8" w:rsidP="005E20D8">
            <w:pPr>
              <w:pStyle w:val="Bezodstpw"/>
              <w:widowControl/>
              <w:numPr>
                <w:ilvl w:val="0"/>
                <w:numId w:val="42"/>
              </w:numPr>
              <w:suppressAutoHyphens w:val="0"/>
              <w:autoSpaceDN/>
              <w:spacing w:line="276" w:lineRule="auto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czujnik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temperatury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zewnętrzny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- 1 </w:t>
            </w: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szt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>.</w:t>
            </w:r>
          </w:p>
          <w:p w14:paraId="67F5E6AD" w14:textId="77777777" w:rsidR="005E20D8" w:rsidRDefault="005E20D8" w:rsidP="005E20D8">
            <w:pPr>
              <w:pStyle w:val="Bezodstpw"/>
              <w:widowControl/>
              <w:numPr>
                <w:ilvl w:val="0"/>
                <w:numId w:val="42"/>
              </w:numPr>
              <w:suppressAutoHyphens w:val="0"/>
              <w:autoSpaceDN/>
              <w:spacing w:line="276" w:lineRule="auto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  <w:proofErr w:type="spellStart"/>
            <w:r w:rsidRPr="00DC0D3E">
              <w:rPr>
                <w:rFonts w:ascii="Cambria" w:hAnsi="Cambria" w:cs="Calibri Light"/>
                <w:sz w:val="20"/>
                <w:szCs w:val="20"/>
              </w:rPr>
              <w:t>Bateria</w:t>
            </w:r>
            <w:proofErr w:type="spellEnd"/>
            <w:r w:rsidRPr="00DC0D3E">
              <w:rPr>
                <w:rFonts w:ascii="Cambria" w:hAnsi="Cambria" w:cs="Calibri Light"/>
                <w:sz w:val="20"/>
                <w:szCs w:val="20"/>
              </w:rPr>
              <w:t xml:space="preserve"> - 1szt.</w:t>
            </w:r>
          </w:p>
          <w:p w14:paraId="3A7838CF" w14:textId="77777777" w:rsidR="00AD50EA" w:rsidRPr="00DC0D3E" w:rsidRDefault="00AD50EA" w:rsidP="00AD50EA">
            <w:pPr>
              <w:pStyle w:val="Bezodstpw"/>
              <w:widowControl/>
              <w:suppressAutoHyphens w:val="0"/>
              <w:autoSpaceDN/>
              <w:spacing w:line="276" w:lineRule="auto"/>
              <w:ind w:left="1108"/>
              <w:textAlignment w:val="auto"/>
              <w:rPr>
                <w:rFonts w:ascii="Cambria" w:hAnsi="Cambria" w:cs="Calibri Light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14:paraId="31283218" w14:textId="77777777" w:rsidR="005E20D8" w:rsidRPr="00DC0D3E" w:rsidRDefault="005E20D8" w:rsidP="007F55B6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C0D3E">
              <w:rPr>
                <w:rFonts w:ascii="Cambria" w:hAnsi="Cambria" w:cs="Arial"/>
                <w:sz w:val="20"/>
                <w:szCs w:val="20"/>
              </w:rPr>
              <w:t>TAK</w:t>
            </w:r>
          </w:p>
        </w:tc>
        <w:tc>
          <w:tcPr>
            <w:tcW w:w="5603" w:type="dxa"/>
            <w:vAlign w:val="center"/>
          </w:tcPr>
          <w:p w14:paraId="6E1694D6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E20D8" w14:paraId="1EBA4B33" w14:textId="77777777" w:rsidTr="007F55B6">
        <w:tc>
          <w:tcPr>
            <w:tcW w:w="850" w:type="dxa"/>
          </w:tcPr>
          <w:p w14:paraId="3287717D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3822" w:type="dxa"/>
            <w:gridSpan w:val="3"/>
          </w:tcPr>
          <w:p w14:paraId="11199D75" w14:textId="77777777" w:rsidR="005E20D8" w:rsidRPr="000756C6" w:rsidRDefault="005E20D8" w:rsidP="007F55B6">
            <w:pPr>
              <w:widowControl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INNE WYMAGANIA</w:t>
            </w:r>
          </w:p>
        </w:tc>
      </w:tr>
      <w:tr w:rsidR="005E20D8" w14:paraId="5AF6ABF0" w14:textId="77777777" w:rsidTr="007F55B6">
        <w:tc>
          <w:tcPr>
            <w:tcW w:w="850" w:type="dxa"/>
          </w:tcPr>
          <w:p w14:paraId="6BE3B81E" w14:textId="77777777" w:rsidR="005E20D8" w:rsidRDefault="005E20D8" w:rsidP="007F55B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1A1B59E0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>Sprzęt powinien posiadać co najmniej jeden z poniższych certyfikatów środowiskowych lub równoważnych:</w:t>
            </w:r>
          </w:p>
          <w:p w14:paraId="2653AD56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> • ENERGY STAR - potwierdzający efektywność energetyczną urządzenia (lub równoważny),</w:t>
            </w:r>
          </w:p>
          <w:p w14:paraId="732D703D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> • EPEAT - co najmniej poziom Silver (lub równoważny),</w:t>
            </w:r>
          </w:p>
          <w:p w14:paraId="3137D69D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> </w:t>
            </w:r>
            <w:r w:rsidRPr="000756C6">
              <w:rPr>
                <w:rFonts w:ascii="Cambria" w:hAnsi="Cambria"/>
                <w:bCs/>
                <w:sz w:val="20"/>
                <w:szCs w:val="20"/>
              </w:rPr>
              <w:t xml:space="preserve">• TCO </w:t>
            </w:r>
            <w:proofErr w:type="spellStart"/>
            <w:r w:rsidRPr="000756C6">
              <w:rPr>
                <w:rFonts w:ascii="Cambria" w:hAnsi="Cambria"/>
                <w:bCs/>
                <w:sz w:val="20"/>
                <w:szCs w:val="20"/>
              </w:rPr>
              <w:t>Certified</w:t>
            </w:r>
            <w:proofErr w:type="spellEnd"/>
            <w:r w:rsidRPr="000756C6">
              <w:rPr>
                <w:rFonts w:ascii="Cambria" w:hAnsi="Cambria"/>
                <w:bCs/>
                <w:sz w:val="20"/>
                <w:szCs w:val="20"/>
              </w:rPr>
              <w:t xml:space="preserve"> - dla sprzętu spełniającego wymagania w zakresie ergonomii, bezpieczeństwa i zrównoważonego rozwoju (lub równoważny).</w:t>
            </w:r>
          </w:p>
          <w:p w14:paraId="463101A7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 xml:space="preserve">Wykonawca zobowiązany jest do wskazania posiadanego certyfikatu </w:t>
            </w:r>
            <w:r>
              <w:rPr>
                <w:rFonts w:ascii="Cambria" w:hAnsi="Cambria"/>
                <w:bCs/>
                <w:sz w:val="20"/>
                <w:szCs w:val="20"/>
              </w:rPr>
              <w:br/>
            </w:r>
            <w:r w:rsidRPr="000756C6">
              <w:rPr>
                <w:rFonts w:ascii="Cambria" w:hAnsi="Cambria"/>
                <w:bCs/>
                <w:sz w:val="20"/>
                <w:szCs w:val="20"/>
              </w:rPr>
              <w:t>w kolumnie „Parametr oferowany” oraz jego załączenia do oferty jako przedmiotowego środka dowodowego.</w:t>
            </w:r>
          </w:p>
          <w:p w14:paraId="61193B7B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200BD964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0756C6">
              <w:rPr>
                <w:rFonts w:ascii="Cambria" w:hAnsi="Cambria"/>
                <w:sz w:val="20"/>
                <w:szCs w:val="20"/>
              </w:rPr>
              <w:t xml:space="preserve">Zamawiający dopuszcza certyfikaty równoważne, potwierdzające spełnienie wymagań w zakresie efektywności energetycznej, ochrony środowiska, ograniczenia substancji niebezpiecznych, ergonomii oraz odpowiedzialności społecznej, na poziomie nie niższym niż wymagany przez certyfikaty Energy Star, EPEAT oraz TCO </w:t>
            </w:r>
            <w:proofErr w:type="spellStart"/>
            <w:r w:rsidRPr="000756C6">
              <w:rPr>
                <w:rFonts w:ascii="Cambria" w:hAnsi="Cambria"/>
                <w:sz w:val="20"/>
                <w:szCs w:val="20"/>
              </w:rPr>
              <w:t>Certified</w:t>
            </w:r>
            <w:proofErr w:type="spellEnd"/>
            <w:r w:rsidRPr="000756C6">
              <w:rPr>
                <w:rFonts w:ascii="Cambria" w:hAnsi="Cambria"/>
                <w:sz w:val="20"/>
                <w:szCs w:val="20"/>
              </w:rPr>
              <w:t xml:space="preserve">. Równoważność musi być udokumentowana odpowiednimi certyfikatami, raportami z badań lub deklaracjami zgodności wydanymi przez niezależne, akredytowane jednostki. </w:t>
            </w:r>
          </w:p>
          <w:p w14:paraId="019FA6E6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/>
                <w:bCs/>
                <w:iCs/>
                <w:sz w:val="20"/>
                <w:szCs w:val="20"/>
              </w:rPr>
              <w:t>ENERGY STAR</w:t>
            </w: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 – efektywność energetyczna, Certyfikat równoważny musi potwierdzać, że produkt:</w:t>
            </w:r>
          </w:p>
          <w:p w14:paraId="64D289AA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lastRenderedPageBreak/>
              <w:t>- spełnia wymagania efektywności energetycznej co najmniej na poziomie Energy Star (aktualnej wersji dla danej kategorii sprzętu),</w:t>
            </w:r>
          </w:p>
          <w:p w14:paraId="7BF81CDE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posiada limity maksymalnego zużycia energii:</w:t>
            </w:r>
          </w:p>
          <w:p w14:paraId="78785B58" w14:textId="77777777" w:rsidR="005E20D8" w:rsidRPr="000756C6" w:rsidRDefault="005E20D8" w:rsidP="005E20D8">
            <w:pPr>
              <w:numPr>
                <w:ilvl w:val="1"/>
                <w:numId w:val="14"/>
              </w:numPr>
              <w:suppressAutoHyphens w:val="0"/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w trybie pracy,</w:t>
            </w:r>
          </w:p>
          <w:p w14:paraId="3C5531FC" w14:textId="77777777" w:rsidR="005E20D8" w:rsidRPr="000756C6" w:rsidRDefault="005E20D8" w:rsidP="005E20D8">
            <w:pPr>
              <w:numPr>
                <w:ilvl w:val="1"/>
                <w:numId w:val="14"/>
              </w:numPr>
              <w:suppressAutoHyphens w:val="0"/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w trybie uśpienia (</w:t>
            </w:r>
            <w:proofErr w:type="spellStart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sleep</w:t>
            </w:r>
            <w:proofErr w:type="spellEnd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),</w:t>
            </w:r>
          </w:p>
          <w:p w14:paraId="2B6B637E" w14:textId="77777777" w:rsidR="005E20D8" w:rsidRPr="000756C6" w:rsidRDefault="005E20D8" w:rsidP="005E20D8">
            <w:pPr>
              <w:numPr>
                <w:ilvl w:val="1"/>
                <w:numId w:val="14"/>
              </w:numPr>
              <w:suppressAutoHyphens w:val="0"/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w trybie wyłączenia (off),</w:t>
            </w:r>
          </w:p>
          <w:p w14:paraId="51D4B589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obsługuje automatyczne zarządzanie energią (np. przechodzenie w tryb niskiego poboru po bezczynności),</w:t>
            </w:r>
          </w:p>
          <w:p w14:paraId="68451DA9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został przetestowany według uznanych norm pomiarowych (np. IEC, ISO).</w:t>
            </w:r>
          </w:p>
          <w:p w14:paraId="3E8FD4E1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Dowody równoważności:</w:t>
            </w:r>
          </w:p>
          <w:p w14:paraId="2EE69893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raport z badań akredytowanego laboratorium,</w:t>
            </w:r>
          </w:p>
          <w:p w14:paraId="5F781B43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karta techniczna producenta,</w:t>
            </w:r>
          </w:p>
          <w:p w14:paraId="1DBACDB5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inny uznany międzynarodowy certyfikat efektywności energetycznej.</w:t>
            </w:r>
          </w:p>
          <w:p w14:paraId="22724F9B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/>
                <w:bCs/>
                <w:iCs/>
                <w:sz w:val="20"/>
                <w:szCs w:val="20"/>
              </w:rPr>
              <w:t>EPEAT</w:t>
            </w: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 – wpływ środowiskowy w całym cyklu życia, Certyfikat równoważny musi obejmować kryteria dotyczące:</w:t>
            </w:r>
          </w:p>
          <w:p w14:paraId="16649F4A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 xml:space="preserve">- ograniczenia substancji niebezpiecznych (co najmniej na poziomie </w:t>
            </w:r>
            <w:proofErr w:type="spellStart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RoHS</w:t>
            </w:r>
            <w:proofErr w:type="spellEnd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),</w:t>
            </w:r>
          </w:p>
          <w:p w14:paraId="2D3F9348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projektowania pod kątem recyklingu i demontażu,</w:t>
            </w:r>
          </w:p>
          <w:p w14:paraId="7B01E9E0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efektywności energetycznej produktu,</w:t>
            </w:r>
          </w:p>
          <w:p w14:paraId="13762379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możliwości naprawy i modernizacji (np. wymienne komponenty),</w:t>
            </w:r>
          </w:p>
          <w:p w14:paraId="363B9E6B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odpowiedzialnego zarządzania odpadami i opakowaniami,</w:t>
            </w:r>
          </w:p>
          <w:p w14:paraId="283930F6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udokumentowanej polityki środowiskowej producenta.</w:t>
            </w:r>
          </w:p>
          <w:p w14:paraId="351808C9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Dowody równoważności:</w:t>
            </w:r>
          </w:p>
          <w:p w14:paraId="7615E26E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certyfikat środowiskowy typu I lub III,</w:t>
            </w:r>
          </w:p>
          <w:p w14:paraId="409C86E1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deklaracja środowiskowa produktu (EPD),</w:t>
            </w:r>
          </w:p>
          <w:p w14:paraId="4FEF3563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audyt niezależnej jednostki certyfikującej.</w:t>
            </w:r>
          </w:p>
          <w:p w14:paraId="26DFF407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/>
                <w:bCs/>
                <w:iCs/>
                <w:sz w:val="20"/>
                <w:szCs w:val="20"/>
              </w:rPr>
              <w:t xml:space="preserve"> TCO </w:t>
            </w:r>
            <w:proofErr w:type="spellStart"/>
            <w:r w:rsidRPr="000756C6">
              <w:rPr>
                <w:rFonts w:ascii="Cambria" w:hAnsi="Cambria"/>
                <w:b/>
                <w:bCs/>
                <w:iCs/>
                <w:sz w:val="20"/>
                <w:szCs w:val="20"/>
              </w:rPr>
              <w:t>Certified</w:t>
            </w:r>
            <w:proofErr w:type="spellEnd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 – zrównoważony rozwój, ergonomia i odpowiedzialność społeczna, Certyfikat równoważny musi obejmować jednocześnie:</w:t>
            </w:r>
          </w:p>
          <w:p w14:paraId="78A17AF2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a) Kryteria środowiskowe</w:t>
            </w:r>
          </w:p>
          <w:p w14:paraId="65F67DEA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ograniczenie substancji niebezpiecznych,</w:t>
            </w:r>
          </w:p>
          <w:p w14:paraId="3C495858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efektywność energetyczną,</w:t>
            </w:r>
          </w:p>
          <w:p w14:paraId="64CEF5BE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wymagania dotyczące opakowań i recyklingu.</w:t>
            </w:r>
          </w:p>
          <w:p w14:paraId="72B668B1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b) Kryteria ergonomiczne i jakościowe</w:t>
            </w:r>
          </w:p>
          <w:p w14:paraId="5ADB3301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bezpieczeństwo użytkowania,</w:t>
            </w:r>
          </w:p>
          <w:p w14:paraId="26408C00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ergonomię pracy (np. emisja światła niebieskiego, migotanie, hałas),</w:t>
            </w:r>
          </w:p>
          <w:p w14:paraId="15479F4A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trwałość i niezawodność produktu.</w:t>
            </w:r>
          </w:p>
          <w:p w14:paraId="77B691B4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c) Kryteria społeczne</w:t>
            </w:r>
          </w:p>
          <w:p w14:paraId="32008C98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lastRenderedPageBreak/>
              <w:t>- przestrzeganie praw pracowniczych w łańcuchu dostaw,</w:t>
            </w:r>
          </w:p>
          <w:p w14:paraId="5A1E73C4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zgodność z konwencjami MOP (ILO),</w:t>
            </w:r>
          </w:p>
          <w:p w14:paraId="5D4C0A28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audyty fabryk producenta.</w:t>
            </w:r>
          </w:p>
          <w:p w14:paraId="492E8635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Dowody równoważności:</w:t>
            </w:r>
          </w:p>
          <w:p w14:paraId="18DF8BC1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raporty z audytów społecznych i środowiskowych,</w:t>
            </w:r>
          </w:p>
          <w:p w14:paraId="53011F30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certyfikaty ergonomiczne i bezpieczeństwa,</w:t>
            </w:r>
          </w:p>
          <w:p w14:paraId="6D16577E" w14:textId="77777777" w:rsidR="005E20D8" w:rsidRPr="000756C6" w:rsidRDefault="005E20D8" w:rsidP="007F55B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dokumentacja potwierdzająca zgodność z normami międzynarodowymi.</w:t>
            </w:r>
          </w:p>
          <w:p w14:paraId="0D275B90" w14:textId="77777777" w:rsidR="005E20D8" w:rsidRPr="000756C6" w:rsidRDefault="005E20D8" w:rsidP="007F55B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14:paraId="39F04E3F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5603" w:type="dxa"/>
            <w:vAlign w:val="center"/>
          </w:tcPr>
          <w:p w14:paraId="52F6A3CC" w14:textId="77777777" w:rsidR="005E20D8" w:rsidRDefault="005E20D8" w:rsidP="007F55B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</w:tbl>
    <w:p w14:paraId="442F066E" w14:textId="77777777" w:rsidR="005E20D8" w:rsidRDefault="005E20D8" w:rsidP="005E20D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lastRenderedPageBreak/>
        <w:t xml:space="preserve">W przypadku parametrów ocenianych </w:t>
      </w:r>
      <w:r>
        <w:rPr>
          <w:rFonts w:ascii="Cambria" w:hAnsi="Cambria" w:cs="Arial"/>
          <w:color w:val="000000"/>
          <w:sz w:val="20"/>
          <w:szCs w:val="20"/>
        </w:rPr>
        <w:t>(jeżeli występują w powyższej tabeli) n</w:t>
      </w:r>
      <w:r w:rsidRPr="0026059B">
        <w:rPr>
          <w:rFonts w:ascii="Cambria" w:hAnsi="Cambria" w:cs="Arial"/>
          <w:color w:val="000000"/>
          <w:sz w:val="20"/>
          <w:szCs w:val="20"/>
        </w:rPr>
        <w:t>ależy wstawić wartości zaoferowanych parametrów umożliwiające dokonanie oceny</w:t>
      </w:r>
      <w:r>
        <w:rPr>
          <w:rFonts w:ascii="Cambria" w:hAnsi="Cambria" w:cs="Arial"/>
          <w:color w:val="000000"/>
          <w:sz w:val="20"/>
          <w:szCs w:val="20"/>
        </w:rPr>
        <w:t>.</w:t>
      </w:r>
    </w:p>
    <w:p w14:paraId="5B16878C" w14:textId="77777777" w:rsidR="005E20D8" w:rsidRDefault="005E20D8" w:rsidP="005E20D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t>Sformułowanie „TAK</w:t>
      </w:r>
      <w:r>
        <w:rPr>
          <w:rFonts w:ascii="Cambria" w:hAnsi="Cambria" w:cs="Arial"/>
          <w:color w:val="000000"/>
          <w:sz w:val="20"/>
          <w:szCs w:val="20"/>
        </w:rPr>
        <w:t xml:space="preserve">, </w:t>
      </w:r>
      <w:r w:rsidRPr="0026059B">
        <w:rPr>
          <w:rFonts w:ascii="Cambria" w:hAnsi="Cambria" w:cs="Arial"/>
          <w:color w:val="000000"/>
          <w:sz w:val="20"/>
          <w:szCs w:val="20"/>
        </w:rPr>
        <w:t>podać” oznacza bezwzględny wymóg – zalecane.</w:t>
      </w:r>
      <w:r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6059B">
        <w:rPr>
          <w:rFonts w:ascii="Cambria" w:hAnsi="Cambria" w:cs="Arial"/>
          <w:color w:val="000000"/>
          <w:sz w:val="20"/>
          <w:szCs w:val="20"/>
        </w:rPr>
        <w:t xml:space="preserve">W przypadku </w:t>
      </w:r>
      <w:r>
        <w:rPr>
          <w:rFonts w:ascii="Cambria" w:hAnsi="Cambria" w:cs="Arial"/>
          <w:color w:val="000000"/>
          <w:sz w:val="20"/>
          <w:szCs w:val="20"/>
        </w:rPr>
        <w:t xml:space="preserve">wpisania tylko słowa „TAK” w kolumnie parametr oferowany, </w:t>
      </w:r>
      <w:r w:rsidRPr="0026059B">
        <w:rPr>
          <w:rFonts w:ascii="Cambria" w:hAnsi="Cambria" w:cs="Arial"/>
          <w:color w:val="000000"/>
          <w:sz w:val="20"/>
          <w:szCs w:val="20"/>
        </w:rPr>
        <w:t>zamawiający przyjmie, że zaoferowany sprzęt spełnia wymagany parametr</w:t>
      </w:r>
      <w:r>
        <w:rPr>
          <w:rFonts w:ascii="Cambria" w:hAnsi="Cambria" w:cs="Arial"/>
          <w:color w:val="000000"/>
          <w:sz w:val="20"/>
          <w:szCs w:val="20"/>
        </w:rPr>
        <w:t xml:space="preserve"> w stopniu minimalnym.</w:t>
      </w:r>
    </w:p>
    <w:p w14:paraId="0A5ADAAF" w14:textId="77777777" w:rsidR="005E20D8" w:rsidRPr="0026059B" w:rsidRDefault="005E20D8" w:rsidP="005E20D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t xml:space="preserve">Sformułowanie „TAK/NIE” oznacza, że Wykonawca winien wybrać opcję właściwą dla oferowanego przez siebie parametru. </w:t>
      </w:r>
    </w:p>
    <w:p w14:paraId="5A84105D" w14:textId="77777777" w:rsidR="005E20D8" w:rsidRDefault="005E20D8" w:rsidP="005E20D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t>Sformułowanie „podać” oznacza konieczność podania wymaganych informacji. W przypadku niewypełnienia rubryki, zamawiający przyjmie, że zaoferowany sprzęt spełnia wymagany parametr w stopniu minimalnym.</w:t>
      </w:r>
    </w:p>
    <w:p w14:paraId="1774A0BF" w14:textId="77777777" w:rsidR="005E20D8" w:rsidRPr="0026059B" w:rsidRDefault="005E20D8" w:rsidP="005E20D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t>„</w:t>
      </w:r>
      <w:r>
        <w:rPr>
          <w:rFonts w:ascii="Cambria" w:hAnsi="Cambria" w:cs="Arial"/>
          <w:color w:val="000000"/>
          <w:sz w:val="20"/>
          <w:szCs w:val="20"/>
        </w:rPr>
        <w:t>Opis parametrów wymaganych minimalnych</w:t>
      </w:r>
      <w:r w:rsidRPr="0026059B">
        <w:rPr>
          <w:rFonts w:ascii="Cambria" w:hAnsi="Cambria" w:cs="Arial"/>
          <w:color w:val="000000"/>
          <w:sz w:val="20"/>
          <w:szCs w:val="20"/>
        </w:rPr>
        <w:t>” oznaczaj wartości minimalne lub maksymalne do spełnienia (dotyczy pozycji podlegających ocenie i pozycji „bez punktacji”).</w:t>
      </w:r>
    </w:p>
    <w:p w14:paraId="70477482" w14:textId="77777777" w:rsidR="005E20D8" w:rsidRPr="0026059B" w:rsidRDefault="005E20D8" w:rsidP="005E20D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t>W przypadku braku podania przez Wykonawcę konkretnych wartości w kolumnie „Potwierdzenie: parametr oferowany należy podać / opisać” w pozycjach w których parametr jest oceniany, Zamawiający przyjmie, że zaoferowany sprzęt spełnia minimalne wymagane parametry.</w:t>
      </w:r>
    </w:p>
    <w:p w14:paraId="004D971E" w14:textId="77777777" w:rsidR="005E20D8" w:rsidRDefault="005E20D8" w:rsidP="005E20D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t>W przypadku braku wpisania przez Wykonawcę wartości „TAK” lub „NIE” lub innych wartości w kolumnie „Potwierdzenie: parametr oferowany należy podać / opisać” w zakresie parametrów ocenianych skutkować będzie przyznaniem w tej pozycji 0 punktów.</w:t>
      </w:r>
    </w:p>
    <w:p w14:paraId="3BAAFEFD" w14:textId="77777777" w:rsidR="005E20D8" w:rsidRPr="008145CD" w:rsidRDefault="005E20D8" w:rsidP="005E20D8">
      <w:pPr>
        <w:autoSpaceDE w:val="0"/>
        <w:ind w:left="360" w:right="230"/>
        <w:jc w:val="both"/>
        <w:rPr>
          <w:rFonts w:asciiTheme="minorHAnsi" w:eastAsia="Arial" w:hAnsiTheme="minorHAnsi" w:cstheme="minorHAnsi"/>
          <w:b/>
          <w:bCs/>
          <w:color w:val="000000"/>
          <w:sz w:val="20"/>
          <w:szCs w:val="20"/>
        </w:rPr>
      </w:pPr>
    </w:p>
    <w:p w14:paraId="0638EAAF" w14:textId="52FBACF2" w:rsidR="005E20D8" w:rsidRPr="005E20D8" w:rsidRDefault="005E20D8" w:rsidP="005E20D8">
      <w:pPr>
        <w:ind w:right="23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8145CD">
        <w:rPr>
          <w:rFonts w:asciiTheme="minorHAnsi" w:hAnsiTheme="minorHAnsi" w:cstheme="minorHAnsi"/>
          <w:b/>
          <w:bCs/>
          <w:color w:val="000000"/>
          <w:sz w:val="20"/>
          <w:szCs w:val="20"/>
        </w:rPr>
        <w:t>Oświadczam/y, że zaoferowany przez nas sprzęt jest produkowany seryjnie (nie modyfikowany pod potrzeby przedmiotu zamówienia) i spełnia wszystkie wymagania określone w niniejszym załączniku.</w:t>
      </w:r>
    </w:p>
    <w:sectPr w:rsidR="005E20D8" w:rsidRPr="005E20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640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A148" w14:textId="77777777" w:rsidR="000B2554" w:rsidRDefault="000B2554">
      <w:r>
        <w:separator/>
      </w:r>
    </w:p>
  </w:endnote>
  <w:endnote w:type="continuationSeparator" w:id="0">
    <w:p w14:paraId="45813953" w14:textId="77777777" w:rsidR="000B2554" w:rsidRDefault="000B2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E6695" w14:textId="77777777" w:rsidR="00B832D9" w:rsidRDefault="00B832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0517733"/>
      <w:docPartObj>
        <w:docPartGallery w:val="Page Numbers (Bottom of Page)"/>
        <w:docPartUnique/>
      </w:docPartObj>
    </w:sdtPr>
    <w:sdtContent>
      <w:p w14:paraId="698D829C" w14:textId="77777777" w:rsidR="00FA716C" w:rsidRDefault="00985166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14:paraId="74D87FF9" w14:textId="77777777" w:rsidR="00FA716C" w:rsidRDefault="00FA71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C087" w14:textId="77777777" w:rsidR="00B832D9" w:rsidRDefault="00B832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5B1C1" w14:textId="77777777" w:rsidR="000B2554" w:rsidRDefault="000B2554">
      <w:r>
        <w:separator/>
      </w:r>
    </w:p>
  </w:footnote>
  <w:footnote w:type="continuationSeparator" w:id="0">
    <w:p w14:paraId="43C5BDB3" w14:textId="77777777" w:rsidR="000B2554" w:rsidRDefault="000B2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9ABD" w14:textId="77777777" w:rsidR="00B832D9" w:rsidRDefault="00B832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1F7F3" w14:textId="6A38FB78" w:rsidR="00B832D9" w:rsidRDefault="00B832D9">
    <w:pPr>
      <w:pStyle w:val="Nagwek"/>
    </w:pPr>
    <w:r w:rsidRPr="00DE2AD9">
      <w:rPr>
        <w:noProof/>
      </w:rPr>
      <w:drawing>
        <wp:inline distT="0" distB="0" distL="0" distR="0" wp14:anchorId="27141153" wp14:editId="362EAF97">
          <wp:extent cx="8388626" cy="572135"/>
          <wp:effectExtent l="0" t="0" r="0" b="0"/>
          <wp:docPr id="13954255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9766" cy="572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E9962" w14:textId="77777777" w:rsidR="00B832D9" w:rsidRDefault="00B832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65BF"/>
    <w:multiLevelType w:val="hybridMultilevel"/>
    <w:tmpl w:val="F5962D32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18F0698"/>
    <w:multiLevelType w:val="multilevel"/>
    <w:tmpl w:val="36AA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5536C4"/>
    <w:multiLevelType w:val="multilevel"/>
    <w:tmpl w:val="7C183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2E2FC2"/>
    <w:multiLevelType w:val="hybridMultilevel"/>
    <w:tmpl w:val="9E7C6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10730"/>
    <w:multiLevelType w:val="hybridMultilevel"/>
    <w:tmpl w:val="9DA42082"/>
    <w:lvl w:ilvl="0" w:tplc="6430E782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EC12315"/>
    <w:multiLevelType w:val="hybridMultilevel"/>
    <w:tmpl w:val="3F701F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E55EF"/>
    <w:multiLevelType w:val="hybridMultilevel"/>
    <w:tmpl w:val="248EC518"/>
    <w:lvl w:ilvl="0" w:tplc="A4D4D962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93551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9CE378C"/>
    <w:multiLevelType w:val="hybridMultilevel"/>
    <w:tmpl w:val="4BAC98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564CC"/>
    <w:multiLevelType w:val="hybridMultilevel"/>
    <w:tmpl w:val="46B04FDA"/>
    <w:lvl w:ilvl="0" w:tplc="45D0A30C">
      <w:numFmt w:val="bullet"/>
      <w:lvlText w:val="-"/>
      <w:lvlJc w:val="left"/>
      <w:pPr>
        <w:ind w:left="720" w:hanging="360"/>
      </w:pPr>
      <w:rPr>
        <w:rFonts w:ascii="Cambria" w:eastAsia="Times New Roman" w:hAnsi="Cambria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32F6B"/>
    <w:multiLevelType w:val="hybridMultilevel"/>
    <w:tmpl w:val="8E56245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530560A"/>
    <w:multiLevelType w:val="hybridMultilevel"/>
    <w:tmpl w:val="8E56245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62C0092"/>
    <w:multiLevelType w:val="hybridMultilevel"/>
    <w:tmpl w:val="14D4887A"/>
    <w:lvl w:ilvl="0" w:tplc="0415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D024262"/>
    <w:multiLevelType w:val="hybridMultilevel"/>
    <w:tmpl w:val="EB3AA5B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77772"/>
    <w:multiLevelType w:val="hybridMultilevel"/>
    <w:tmpl w:val="5D46CF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C1496"/>
    <w:multiLevelType w:val="hybridMultilevel"/>
    <w:tmpl w:val="F5962D32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1051AD5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14779F3"/>
    <w:multiLevelType w:val="hybridMultilevel"/>
    <w:tmpl w:val="8E56245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1824E0D"/>
    <w:multiLevelType w:val="hybridMultilevel"/>
    <w:tmpl w:val="F69444E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47437"/>
    <w:multiLevelType w:val="multilevel"/>
    <w:tmpl w:val="85241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F54AAA"/>
    <w:multiLevelType w:val="multilevel"/>
    <w:tmpl w:val="376ED1F6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7F954C7"/>
    <w:multiLevelType w:val="hybridMultilevel"/>
    <w:tmpl w:val="8E56245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8B04526"/>
    <w:multiLevelType w:val="hybridMultilevel"/>
    <w:tmpl w:val="F5962D32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B4B32EC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7806D1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5BA153C"/>
    <w:multiLevelType w:val="multilevel"/>
    <w:tmpl w:val="01C06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E5045E"/>
    <w:multiLevelType w:val="hybridMultilevel"/>
    <w:tmpl w:val="35E28046"/>
    <w:lvl w:ilvl="0" w:tplc="EE5CD0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37A9A"/>
    <w:multiLevelType w:val="multilevel"/>
    <w:tmpl w:val="7C72A3D6"/>
    <w:lvl w:ilvl="0">
      <w:start w:val="1"/>
      <w:numFmt w:val="decimal"/>
      <w:lvlText w:val="%1)"/>
      <w:lvlJc w:val="left"/>
      <w:pPr>
        <w:tabs>
          <w:tab w:val="num" w:pos="0"/>
        </w:tabs>
        <w:ind w:left="254" w:hanging="188"/>
      </w:pPr>
      <w:rPr>
        <w:rFonts w:ascii="Arial" w:eastAsia="Arial" w:hAnsi="Arial" w:cs="Arial"/>
        <w:spacing w:val="-1"/>
        <w:w w:val="100"/>
        <w:sz w:val="16"/>
        <w:szCs w:val="16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55" w:hanging="18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051" w:hanging="18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447" w:hanging="18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843" w:hanging="18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239" w:hanging="18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635" w:hanging="18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031" w:hanging="18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427" w:hanging="188"/>
      </w:pPr>
      <w:rPr>
        <w:rFonts w:ascii="Symbol" w:hAnsi="Symbol" w:cs="Symbol" w:hint="default"/>
      </w:rPr>
    </w:lvl>
  </w:abstractNum>
  <w:abstractNum w:abstractNumId="28" w15:restartNumberingAfterBreak="0">
    <w:nsid w:val="561354AF"/>
    <w:multiLevelType w:val="multilevel"/>
    <w:tmpl w:val="1584C7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586F5FED"/>
    <w:multiLevelType w:val="hybridMultilevel"/>
    <w:tmpl w:val="8E56245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BB27425"/>
    <w:multiLevelType w:val="hybridMultilevel"/>
    <w:tmpl w:val="8E56245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C0F74E4"/>
    <w:multiLevelType w:val="multilevel"/>
    <w:tmpl w:val="44887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6B704F"/>
    <w:multiLevelType w:val="hybridMultilevel"/>
    <w:tmpl w:val="2066737E"/>
    <w:lvl w:ilvl="0" w:tplc="45D0A30C">
      <w:numFmt w:val="bullet"/>
      <w:lvlText w:val="-"/>
      <w:lvlJc w:val="left"/>
      <w:pPr>
        <w:ind w:left="1108" w:hanging="360"/>
      </w:pPr>
      <w:rPr>
        <w:rFonts w:ascii="Cambria" w:eastAsia="Times New Roman" w:hAnsi="Cambria" w:cs="Calibri Light" w:hint="default"/>
      </w:rPr>
    </w:lvl>
    <w:lvl w:ilvl="1" w:tplc="FFFFFFFF" w:tentative="1">
      <w:start w:val="1"/>
      <w:numFmt w:val="lowerLetter"/>
      <w:lvlText w:val="%2."/>
      <w:lvlJc w:val="left"/>
      <w:pPr>
        <w:ind w:left="1828" w:hanging="360"/>
      </w:pPr>
    </w:lvl>
    <w:lvl w:ilvl="2" w:tplc="FFFFFFFF" w:tentative="1">
      <w:start w:val="1"/>
      <w:numFmt w:val="lowerRoman"/>
      <w:lvlText w:val="%3."/>
      <w:lvlJc w:val="right"/>
      <w:pPr>
        <w:ind w:left="2548" w:hanging="180"/>
      </w:pPr>
    </w:lvl>
    <w:lvl w:ilvl="3" w:tplc="FFFFFFFF" w:tentative="1">
      <w:start w:val="1"/>
      <w:numFmt w:val="decimal"/>
      <w:lvlText w:val="%4."/>
      <w:lvlJc w:val="left"/>
      <w:pPr>
        <w:ind w:left="3268" w:hanging="360"/>
      </w:pPr>
    </w:lvl>
    <w:lvl w:ilvl="4" w:tplc="FFFFFFFF" w:tentative="1">
      <w:start w:val="1"/>
      <w:numFmt w:val="lowerLetter"/>
      <w:lvlText w:val="%5."/>
      <w:lvlJc w:val="left"/>
      <w:pPr>
        <w:ind w:left="3988" w:hanging="360"/>
      </w:pPr>
    </w:lvl>
    <w:lvl w:ilvl="5" w:tplc="FFFFFFFF" w:tentative="1">
      <w:start w:val="1"/>
      <w:numFmt w:val="lowerRoman"/>
      <w:lvlText w:val="%6."/>
      <w:lvlJc w:val="right"/>
      <w:pPr>
        <w:ind w:left="4708" w:hanging="180"/>
      </w:pPr>
    </w:lvl>
    <w:lvl w:ilvl="6" w:tplc="FFFFFFFF" w:tentative="1">
      <w:start w:val="1"/>
      <w:numFmt w:val="decimal"/>
      <w:lvlText w:val="%7."/>
      <w:lvlJc w:val="left"/>
      <w:pPr>
        <w:ind w:left="5428" w:hanging="360"/>
      </w:pPr>
    </w:lvl>
    <w:lvl w:ilvl="7" w:tplc="FFFFFFFF" w:tentative="1">
      <w:start w:val="1"/>
      <w:numFmt w:val="lowerLetter"/>
      <w:lvlText w:val="%8."/>
      <w:lvlJc w:val="left"/>
      <w:pPr>
        <w:ind w:left="6148" w:hanging="360"/>
      </w:pPr>
    </w:lvl>
    <w:lvl w:ilvl="8" w:tplc="FFFFFFFF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33" w15:restartNumberingAfterBreak="0">
    <w:nsid w:val="60D2350E"/>
    <w:multiLevelType w:val="hybridMultilevel"/>
    <w:tmpl w:val="12B65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45A24"/>
    <w:multiLevelType w:val="multilevel"/>
    <w:tmpl w:val="C6868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7DA537E"/>
    <w:multiLevelType w:val="multilevel"/>
    <w:tmpl w:val="7BBA1C28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9564F0A"/>
    <w:multiLevelType w:val="hybridMultilevel"/>
    <w:tmpl w:val="ED72C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EF0C37"/>
    <w:multiLevelType w:val="hybridMultilevel"/>
    <w:tmpl w:val="ABBCC75E"/>
    <w:lvl w:ilvl="0" w:tplc="0415000F">
      <w:start w:val="1"/>
      <w:numFmt w:val="decimal"/>
      <w:lvlText w:val="%1."/>
      <w:lvlJc w:val="left"/>
      <w:pPr>
        <w:ind w:left="742" w:hanging="360"/>
      </w:p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38" w15:restartNumberingAfterBreak="0">
    <w:nsid w:val="76321D19"/>
    <w:multiLevelType w:val="hybridMultilevel"/>
    <w:tmpl w:val="F9EA4242"/>
    <w:lvl w:ilvl="0" w:tplc="0415000F">
      <w:start w:val="1"/>
      <w:numFmt w:val="decimal"/>
      <w:lvlText w:val="%1."/>
      <w:lvlJc w:val="left"/>
      <w:pPr>
        <w:ind w:left="742" w:hanging="360"/>
      </w:p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39" w15:restartNumberingAfterBreak="0">
    <w:nsid w:val="77967E2E"/>
    <w:multiLevelType w:val="hybridMultilevel"/>
    <w:tmpl w:val="8E56245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9F170C0"/>
    <w:multiLevelType w:val="hybridMultilevel"/>
    <w:tmpl w:val="F5962D32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D9C1700"/>
    <w:multiLevelType w:val="hybridMultilevel"/>
    <w:tmpl w:val="194CB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767515">
    <w:abstractNumId w:val="34"/>
  </w:num>
  <w:num w:numId="2" w16cid:durableId="536360849">
    <w:abstractNumId w:val="27"/>
  </w:num>
  <w:num w:numId="3" w16cid:durableId="1964651574">
    <w:abstractNumId w:val="20"/>
  </w:num>
  <w:num w:numId="4" w16cid:durableId="445856287">
    <w:abstractNumId w:val="35"/>
  </w:num>
  <w:num w:numId="5" w16cid:durableId="1184055314">
    <w:abstractNumId w:val="2"/>
  </w:num>
  <w:num w:numId="6" w16cid:durableId="1358506662">
    <w:abstractNumId w:val="28"/>
  </w:num>
  <w:num w:numId="7" w16cid:durableId="1449659231">
    <w:abstractNumId w:val="38"/>
  </w:num>
  <w:num w:numId="8" w16cid:durableId="395051913">
    <w:abstractNumId w:val="25"/>
  </w:num>
  <w:num w:numId="9" w16cid:durableId="1455751341">
    <w:abstractNumId w:val="13"/>
  </w:num>
  <w:num w:numId="10" w16cid:durableId="99764988">
    <w:abstractNumId w:val="37"/>
  </w:num>
  <w:num w:numId="11" w16cid:durableId="578632656">
    <w:abstractNumId w:val="19"/>
  </w:num>
  <w:num w:numId="12" w16cid:durableId="1292438543">
    <w:abstractNumId w:val="1"/>
  </w:num>
  <w:num w:numId="13" w16cid:durableId="23093258">
    <w:abstractNumId w:val="3"/>
  </w:num>
  <w:num w:numId="14" w16cid:durableId="94449357">
    <w:abstractNumId w:val="31"/>
  </w:num>
  <w:num w:numId="15" w16cid:durableId="852840694">
    <w:abstractNumId w:val="4"/>
  </w:num>
  <w:num w:numId="16" w16cid:durableId="1268076712">
    <w:abstractNumId w:val="6"/>
  </w:num>
  <w:num w:numId="17" w16cid:durableId="28185639">
    <w:abstractNumId w:val="12"/>
  </w:num>
  <w:num w:numId="18" w16cid:durableId="538399970">
    <w:abstractNumId w:val="18"/>
  </w:num>
  <w:num w:numId="19" w16cid:durableId="1433011766">
    <w:abstractNumId w:val="5"/>
  </w:num>
  <w:num w:numId="20" w16cid:durableId="1029988552">
    <w:abstractNumId w:val="26"/>
  </w:num>
  <w:num w:numId="21" w16cid:durableId="539321854">
    <w:abstractNumId w:val="10"/>
  </w:num>
  <w:num w:numId="22" w16cid:durableId="567497261">
    <w:abstractNumId w:val="11"/>
  </w:num>
  <w:num w:numId="23" w16cid:durableId="1113550298">
    <w:abstractNumId w:val="30"/>
  </w:num>
  <w:num w:numId="24" w16cid:durableId="609318917">
    <w:abstractNumId w:val="39"/>
  </w:num>
  <w:num w:numId="25" w16cid:durableId="1166745758">
    <w:abstractNumId w:val="17"/>
  </w:num>
  <w:num w:numId="26" w16cid:durableId="557136094">
    <w:abstractNumId w:val="21"/>
  </w:num>
  <w:num w:numId="27" w16cid:durableId="219026871">
    <w:abstractNumId w:val="29"/>
  </w:num>
  <w:num w:numId="28" w16cid:durableId="1330061410">
    <w:abstractNumId w:val="8"/>
  </w:num>
  <w:num w:numId="29" w16cid:durableId="1415473896">
    <w:abstractNumId w:val="14"/>
  </w:num>
  <w:num w:numId="30" w16cid:durableId="1001393652">
    <w:abstractNumId w:val="41"/>
  </w:num>
  <w:num w:numId="31" w16cid:durableId="1889996914">
    <w:abstractNumId w:val="36"/>
  </w:num>
  <w:num w:numId="32" w16cid:durableId="2031442675">
    <w:abstractNumId w:val="22"/>
  </w:num>
  <w:num w:numId="33" w16cid:durableId="1649631943">
    <w:abstractNumId w:val="15"/>
  </w:num>
  <w:num w:numId="34" w16cid:durableId="166406967">
    <w:abstractNumId w:val="33"/>
  </w:num>
  <w:num w:numId="35" w16cid:durableId="433789656">
    <w:abstractNumId w:val="0"/>
  </w:num>
  <w:num w:numId="36" w16cid:durableId="1038899530">
    <w:abstractNumId w:val="40"/>
  </w:num>
  <w:num w:numId="37" w16cid:durableId="336427597">
    <w:abstractNumId w:val="24"/>
  </w:num>
  <w:num w:numId="38" w16cid:durableId="1087771509">
    <w:abstractNumId w:val="7"/>
  </w:num>
  <w:num w:numId="39" w16cid:durableId="1812596096">
    <w:abstractNumId w:val="16"/>
  </w:num>
  <w:num w:numId="40" w16cid:durableId="340352493">
    <w:abstractNumId w:val="23"/>
  </w:num>
  <w:num w:numId="41" w16cid:durableId="1941140454">
    <w:abstractNumId w:val="9"/>
  </w:num>
  <w:num w:numId="42" w16cid:durableId="171156561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16C"/>
    <w:rsid w:val="000035F2"/>
    <w:rsid w:val="000532CA"/>
    <w:rsid w:val="000756C6"/>
    <w:rsid w:val="000B2554"/>
    <w:rsid w:val="000B7374"/>
    <w:rsid w:val="000B79F8"/>
    <w:rsid w:val="000C7886"/>
    <w:rsid w:val="000E7309"/>
    <w:rsid w:val="00112267"/>
    <w:rsid w:val="00123132"/>
    <w:rsid w:val="0014562D"/>
    <w:rsid w:val="0016327E"/>
    <w:rsid w:val="001D2703"/>
    <w:rsid w:val="00227B56"/>
    <w:rsid w:val="00234F1C"/>
    <w:rsid w:val="00240AC3"/>
    <w:rsid w:val="002439DC"/>
    <w:rsid w:val="002A5646"/>
    <w:rsid w:val="002A7BD0"/>
    <w:rsid w:val="002B416A"/>
    <w:rsid w:val="002D5114"/>
    <w:rsid w:val="002E6305"/>
    <w:rsid w:val="003230FD"/>
    <w:rsid w:val="00347C1D"/>
    <w:rsid w:val="0035254D"/>
    <w:rsid w:val="00382D1D"/>
    <w:rsid w:val="003B4BC1"/>
    <w:rsid w:val="003D1195"/>
    <w:rsid w:val="00453578"/>
    <w:rsid w:val="00467999"/>
    <w:rsid w:val="00512128"/>
    <w:rsid w:val="00512A87"/>
    <w:rsid w:val="00514A85"/>
    <w:rsid w:val="0056122E"/>
    <w:rsid w:val="0059501C"/>
    <w:rsid w:val="005E20D8"/>
    <w:rsid w:val="005F5150"/>
    <w:rsid w:val="00622A40"/>
    <w:rsid w:val="00632155"/>
    <w:rsid w:val="00694227"/>
    <w:rsid w:val="006B37D6"/>
    <w:rsid w:val="006D4473"/>
    <w:rsid w:val="006E72F1"/>
    <w:rsid w:val="006F3C0C"/>
    <w:rsid w:val="007514E7"/>
    <w:rsid w:val="007C1AA4"/>
    <w:rsid w:val="007D0B27"/>
    <w:rsid w:val="007E3FAE"/>
    <w:rsid w:val="00803B47"/>
    <w:rsid w:val="00805401"/>
    <w:rsid w:val="008068D6"/>
    <w:rsid w:val="00863EC0"/>
    <w:rsid w:val="00870FF0"/>
    <w:rsid w:val="008B3B3C"/>
    <w:rsid w:val="008D1819"/>
    <w:rsid w:val="008D2A09"/>
    <w:rsid w:val="008F01A9"/>
    <w:rsid w:val="00907F24"/>
    <w:rsid w:val="00971E73"/>
    <w:rsid w:val="00977F95"/>
    <w:rsid w:val="00985166"/>
    <w:rsid w:val="009B7FCB"/>
    <w:rsid w:val="009D7035"/>
    <w:rsid w:val="00A2488F"/>
    <w:rsid w:val="00A47D88"/>
    <w:rsid w:val="00A6307F"/>
    <w:rsid w:val="00A70472"/>
    <w:rsid w:val="00A86A5A"/>
    <w:rsid w:val="00A9062C"/>
    <w:rsid w:val="00A957D7"/>
    <w:rsid w:val="00A976EF"/>
    <w:rsid w:val="00AD50EA"/>
    <w:rsid w:val="00B606C1"/>
    <w:rsid w:val="00B832D9"/>
    <w:rsid w:val="00C50EE8"/>
    <w:rsid w:val="00C646DB"/>
    <w:rsid w:val="00C65508"/>
    <w:rsid w:val="00C86136"/>
    <w:rsid w:val="00CE79D6"/>
    <w:rsid w:val="00D147A8"/>
    <w:rsid w:val="00D2331F"/>
    <w:rsid w:val="00D361ED"/>
    <w:rsid w:val="00D647D8"/>
    <w:rsid w:val="00DB1117"/>
    <w:rsid w:val="00DD2DAA"/>
    <w:rsid w:val="00DF3C84"/>
    <w:rsid w:val="00E0350A"/>
    <w:rsid w:val="00E14D99"/>
    <w:rsid w:val="00E27E67"/>
    <w:rsid w:val="00E32EBB"/>
    <w:rsid w:val="00E4347B"/>
    <w:rsid w:val="00E72F3A"/>
    <w:rsid w:val="00E80549"/>
    <w:rsid w:val="00E82D27"/>
    <w:rsid w:val="00E9693D"/>
    <w:rsid w:val="00EA4D3D"/>
    <w:rsid w:val="00EB6F2E"/>
    <w:rsid w:val="00EC12A8"/>
    <w:rsid w:val="00EC7255"/>
    <w:rsid w:val="00F41602"/>
    <w:rsid w:val="00F964DA"/>
    <w:rsid w:val="00FA716C"/>
    <w:rsid w:val="00FD2D09"/>
    <w:rsid w:val="00FD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343FF"/>
  <w15:docId w15:val="{CFDD248E-F0D5-447C-A071-250DEA98D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16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70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7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70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70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70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70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70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70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70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C70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C70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9C70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C70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C70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C70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C70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C70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C709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9C709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C70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C709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C7096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C70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7096"/>
    <w:rPr>
      <w:b/>
      <w:bCs/>
      <w:smallCaps/>
      <w:color w:val="2F5496" w:themeColor="accent1" w:themeShade="BF"/>
      <w:spacing w:val="5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B5164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customStyle="1" w:styleId="rynqvb">
    <w:name w:val="rynqvb"/>
    <w:basedOn w:val="Domylnaczcionkaakapitu"/>
    <w:qFormat/>
    <w:rsid w:val="00CB5164"/>
  </w:style>
  <w:style w:type="character" w:customStyle="1" w:styleId="hwtze">
    <w:name w:val="hwtze"/>
    <w:basedOn w:val="Domylnaczcionkaakapitu"/>
    <w:qFormat/>
    <w:rsid w:val="00CB5164"/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9C70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70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709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aliases w:val="List Paragraph,Akapit z listą BS,Numerowanie,L1,Akapit z listą 1,maz_wyliczenie,opis dzialania,K-P_odwolanie,A_wyliczenie"/>
    <w:basedOn w:val="Normalny"/>
    <w:link w:val="AkapitzlistZnak"/>
    <w:uiPriority w:val="34"/>
    <w:qFormat/>
    <w:rsid w:val="009C709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7096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Stopka">
    <w:name w:val="footer"/>
    <w:basedOn w:val="Normalny"/>
    <w:link w:val="StopkaZnak"/>
    <w:uiPriority w:val="99"/>
    <w:unhideWhenUsed/>
    <w:rsid w:val="00CB5164"/>
    <w:pPr>
      <w:tabs>
        <w:tab w:val="center" w:pos="4536"/>
        <w:tab w:val="right" w:pos="9072"/>
      </w:tabs>
      <w:suppressAutoHyphens w:val="0"/>
    </w:pPr>
    <w:rPr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CB5164"/>
    <w:pPr>
      <w:widowControl w:val="0"/>
      <w:suppressAutoHyphens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CB51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7F95"/>
    <w:pPr>
      <w:widowControl w:val="0"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  <w14:ligatures w14:val="none"/>
    </w:rPr>
  </w:style>
  <w:style w:type="character" w:customStyle="1" w:styleId="WW8Num4z3">
    <w:name w:val="WW8Num4z3"/>
    <w:qFormat/>
    <w:rsid w:val="0014562D"/>
  </w:style>
  <w:style w:type="character" w:customStyle="1" w:styleId="normaltextrun">
    <w:name w:val="normaltextrun"/>
    <w:basedOn w:val="Domylnaczcionkaakapitu"/>
    <w:rsid w:val="00E32EBB"/>
  </w:style>
  <w:style w:type="character" w:customStyle="1" w:styleId="eop">
    <w:name w:val="eop"/>
    <w:basedOn w:val="Domylnaczcionkaakapitu"/>
    <w:rsid w:val="00E32EBB"/>
  </w:style>
  <w:style w:type="character" w:customStyle="1" w:styleId="AkapitzlistZnak">
    <w:name w:val="Akapit z listą Znak"/>
    <w:aliases w:val="List Paragraph Znak,Akapit z listą BS Znak,Numerowanie Znak,L1 Znak,Akapit z listą 1 Znak,maz_wyliczenie Znak,opis dzialania Znak,K-P_odwolanie Znak,A_wyliczenie Znak"/>
    <w:link w:val="Akapitzlist"/>
    <w:uiPriority w:val="34"/>
    <w:locked/>
    <w:rsid w:val="00E32EBB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32EBB"/>
    <w:rPr>
      <w:rFonts w:ascii="Liberation Sans" w:eastAsia="Microsoft YaHei" w:hAnsi="Liberation Sans" w:cs="Lucida Sans"/>
      <w:kern w:val="0"/>
      <w:sz w:val="28"/>
      <w:szCs w:val="28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2EBB"/>
    <w:pPr>
      <w:suppressAutoHyphens w:val="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2EB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2EBB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32EBB"/>
    <w:pPr>
      <w:suppressAutoHyphens w:val="0"/>
      <w:spacing w:after="120" w:line="480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32EBB"/>
  </w:style>
  <w:style w:type="paragraph" w:styleId="Tekstblokowy">
    <w:name w:val="Block Text"/>
    <w:basedOn w:val="Normalny"/>
    <w:rsid w:val="00E32EBB"/>
    <w:pPr>
      <w:tabs>
        <w:tab w:val="left" w:pos="8931"/>
      </w:tabs>
      <w:suppressAutoHyphens w:val="0"/>
      <w:spacing w:line="260" w:lineRule="auto"/>
      <w:ind w:left="720" w:right="68" w:hanging="1800"/>
    </w:pPr>
    <w:rPr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50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5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501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50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501C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74F92-3BF8-45ED-BBF0-CFC9670F8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26</Pages>
  <Words>4927</Words>
  <Characters>29568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Zbyszek Szeląg</dc:creator>
  <dc:description/>
  <cp:lastModifiedBy>Zbyszek Szeląg</cp:lastModifiedBy>
  <cp:revision>58</cp:revision>
  <dcterms:created xsi:type="dcterms:W3CDTF">2025-09-04T16:46:00Z</dcterms:created>
  <dcterms:modified xsi:type="dcterms:W3CDTF">2026-02-17T12:41:00Z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